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1DDDA" w14:textId="45FA7BB4" w:rsidR="002F1650" w:rsidRPr="00B31EE6" w:rsidRDefault="007A53C7" w:rsidP="002F1650">
      <w:pPr>
        <w:rPr>
          <w:color w:val="000000"/>
        </w:rPr>
      </w:pPr>
      <w:r w:rsidRPr="00B31EE6">
        <w:rPr>
          <w:noProof/>
          <w:color w:val="000000"/>
          <w:lang w:eastAsia="en-GB"/>
        </w:rPr>
        <w:drawing>
          <wp:anchor distT="0" distB="0" distL="114300" distR="114300" simplePos="0" relativeHeight="251748352" behindDoc="1" locked="0" layoutInCell="1" allowOverlap="1" wp14:anchorId="40CB8454" wp14:editId="5293D172">
            <wp:simplePos x="0" y="0"/>
            <wp:positionH relativeFrom="page">
              <wp:align>left</wp:align>
            </wp:positionH>
            <wp:positionV relativeFrom="page">
              <wp:posOffset>1190626</wp:posOffset>
            </wp:positionV>
            <wp:extent cx="7560310" cy="9496352"/>
            <wp:effectExtent l="0" t="0" r="2540" b="0"/>
            <wp:wrapNone/>
            <wp:docPr id="10" name="Picture 10" descr="co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over"/>
                    <pic:cNvPicPr preferRelativeResize="0"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429"/>
                    <a:stretch/>
                  </pic:blipFill>
                  <pic:spPr bwMode="auto">
                    <a:xfrm>
                      <a:off x="0" y="0"/>
                      <a:ext cx="7560310" cy="949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423A9">
        <w:rPr>
          <w:noProof/>
        </w:rPr>
        <w:drawing>
          <wp:anchor distT="0" distB="0" distL="114300" distR="114300" simplePos="0" relativeHeight="251750400" behindDoc="0" locked="1" layoutInCell="1" allowOverlap="1" wp14:anchorId="6CAF1EE3" wp14:editId="3D18C6C6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83170" cy="1083310"/>
            <wp:effectExtent l="0" t="0" r="0" b="2540"/>
            <wp:wrapNone/>
            <wp:docPr id="9" name="Picture 9" descr="Background patter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Background pattern&#10;&#10;Description automatically generated with low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170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08A319" w14:textId="049B188F" w:rsidR="002F1650" w:rsidRPr="00B31EE6" w:rsidRDefault="002F1650" w:rsidP="002F1650">
      <w:pPr>
        <w:rPr>
          <w:color w:val="000000"/>
        </w:rPr>
      </w:pPr>
    </w:p>
    <w:p w14:paraId="5265EB0B" w14:textId="4B025CBA" w:rsidR="002F1650" w:rsidRPr="00B31EE6" w:rsidRDefault="002F1650" w:rsidP="002F1650">
      <w:pPr>
        <w:rPr>
          <w:color w:val="000000"/>
        </w:rPr>
      </w:pPr>
    </w:p>
    <w:p w14:paraId="2AF6F398" w14:textId="1811A88A" w:rsidR="002F1650" w:rsidRPr="00B31EE6" w:rsidRDefault="002F1650" w:rsidP="002F1650">
      <w:pPr>
        <w:rPr>
          <w:color w:val="000000"/>
        </w:rPr>
      </w:pPr>
    </w:p>
    <w:p w14:paraId="5EEBC597" w14:textId="3C70946A" w:rsidR="002F1650" w:rsidRPr="000B08CA" w:rsidRDefault="007E5A17" w:rsidP="002F1650">
      <w:pPr>
        <w:rPr>
          <w:rFonts w:ascii="Calibri" w:hAnsi="Calibri"/>
          <w:color w:val="000000"/>
        </w:rPr>
      </w:pPr>
      <w:r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0DE8066" wp14:editId="571589B8">
                <wp:simplePos x="0" y="0"/>
                <wp:positionH relativeFrom="margin">
                  <wp:align>center</wp:align>
                </wp:positionH>
                <wp:positionV relativeFrom="paragraph">
                  <wp:posOffset>3395201</wp:posOffset>
                </wp:positionV>
                <wp:extent cx="6086475" cy="2600325"/>
                <wp:effectExtent l="0" t="0" r="9525" b="9525"/>
                <wp:wrapTight wrapText="bothSides">
                  <wp:wrapPolygon edited="0">
                    <wp:start x="0" y="0"/>
                    <wp:lineTo x="0" y="21521"/>
                    <wp:lineTo x="21566" y="21521"/>
                    <wp:lineTo x="21566" y="0"/>
                    <wp:lineTo x="0" y="0"/>
                  </wp:wrapPolygon>
                </wp:wrapTight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86475" cy="2600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12DE" w14:textId="78A29580" w:rsidR="00A861B5" w:rsidRDefault="00BB24BD" w:rsidP="002E4A23">
                            <w:pPr>
                              <w:pStyle w:val="Heading1"/>
                              <w:spacing w:line="240" w:lineRule="auto"/>
                              <w:ind w:right="0"/>
                              <w:jc w:val="right"/>
                              <w:rPr>
                                <w:rFonts w:ascii="Calibri" w:hAnsi="Calibri"/>
                                <w:b w:val="0"/>
                                <w:color w:val="ABDBEA"/>
                                <w:sz w:val="40"/>
                                <w:lang w:val="en-GB"/>
                              </w:rPr>
                            </w:pPr>
                            <w:r w:rsidRPr="00BB24BD">
                              <w:rPr>
                                <w:rFonts w:ascii="Calibri" w:hAnsi="Calibri"/>
                                <w:color w:val="FFFFFF"/>
                                <w:sz w:val="60"/>
                              </w:rPr>
                              <w:t>Inpatient Tobacco Dependence Adviser Training Course</w:t>
                            </w:r>
                          </w:p>
                          <w:p w14:paraId="3E51A162" w14:textId="77777777" w:rsidR="00380A88" w:rsidRDefault="00157DDD" w:rsidP="00380A88">
                            <w:pPr>
                              <w:pStyle w:val="Heading1"/>
                              <w:spacing w:after="0" w:line="240" w:lineRule="auto"/>
                              <w:ind w:right="0"/>
                              <w:jc w:val="right"/>
                              <w:rPr>
                                <w:rFonts w:ascii="Calibri" w:hAnsi="Calibri"/>
                                <w:b w:val="0"/>
                                <w:color w:val="ABDBEA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b w:val="0"/>
                                <w:color w:val="ABDBEA"/>
                                <w:sz w:val="40"/>
                                <w:lang w:val="en-GB"/>
                              </w:rPr>
                              <w:t xml:space="preserve">[Course </w:t>
                            </w:r>
                            <w:r w:rsidR="00380A88">
                              <w:rPr>
                                <w:rFonts w:ascii="Calibri" w:hAnsi="Calibri"/>
                                <w:b w:val="0"/>
                                <w:color w:val="ABDBEA"/>
                                <w:sz w:val="40"/>
                                <w:lang w:val="en-GB"/>
                              </w:rPr>
                              <w:t xml:space="preserve">location] </w:t>
                            </w:r>
                          </w:p>
                          <w:p w14:paraId="11BD141A" w14:textId="201770DD" w:rsidR="00380A88" w:rsidRPr="00380A88" w:rsidRDefault="00380A88" w:rsidP="00380A88">
                            <w:pPr>
                              <w:pStyle w:val="Heading1"/>
                              <w:spacing w:after="0" w:line="240" w:lineRule="auto"/>
                              <w:ind w:right="0"/>
                              <w:jc w:val="right"/>
                              <w:rPr>
                                <w:rFonts w:ascii="Calibri" w:hAnsi="Calibri"/>
                                <w:b w:val="0"/>
                                <w:color w:val="ABDBEA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b w:val="0"/>
                                <w:color w:val="ABDBEA"/>
                                <w:sz w:val="40"/>
                                <w:lang w:val="en-GB"/>
                              </w:rPr>
                              <w:t>[Dates]</w:t>
                            </w:r>
                          </w:p>
                          <w:p w14:paraId="01561C45" w14:textId="69685E7F" w:rsidR="002E4A23" w:rsidRPr="002E4A23" w:rsidRDefault="00157DDD" w:rsidP="002E4A23">
                            <w:pPr>
                              <w:pStyle w:val="Heading1"/>
                              <w:jc w:val="right"/>
                            </w:pPr>
                            <w:r>
                              <w:rPr>
                                <w:rFonts w:ascii="Calibri" w:hAnsi="Calibri"/>
                                <w:b w:val="0"/>
                                <w:color w:val="ABDBEA"/>
                                <w:sz w:val="40"/>
                              </w:rPr>
                              <w:t>[In</w:t>
                            </w:r>
                          </w:p>
                          <w:p w14:paraId="17378DDF" w14:textId="77777777" w:rsidR="002E4A23" w:rsidRPr="002E4A23" w:rsidRDefault="002E4A23" w:rsidP="002E4A23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23344D9F" w14:textId="77777777" w:rsidR="002E4A23" w:rsidRPr="002E4A23" w:rsidRDefault="002E4A23" w:rsidP="002E4A23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A50D02C" w14:textId="1E677CB3" w:rsidR="002F1650" w:rsidRDefault="002F1650" w:rsidP="002F165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DE806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0;margin-top:267.35pt;width:479.25pt;height:204.75pt;z-index: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" filled="f" stroked="f">
                <v:path arrowok="t"/>
                <v:textbox inset="0,0,0,0">
                  <w:txbxContent>
                    <w:p w14:paraId="608C12DE" w14:textId="78A29580" w:rsidR="00A861B5" w:rsidRDefault="00BB24BD" w:rsidP="002E4A23">
                      <w:pPr>
                        <w:pStyle w:val="Heading1"/>
                        <w:spacing w:line="240" w:lineRule="auto"/>
                        <w:ind w:right="0"/>
                        <w:jc w:val="right"/>
                        <w:rPr>
                          <w:rFonts w:ascii="Calibri" w:hAnsi="Calibri"/>
                          <w:b w:val="0"/>
                          <w:color w:val="ABDBEA"/>
                          <w:sz w:val="40"/>
                          <w:lang w:val="en-GB"/>
                        </w:rPr>
                      </w:pPr>
                      <w:r w:rsidRPr="00BB24BD">
                        <w:rPr>
                          <w:rFonts w:ascii="Calibri" w:hAnsi="Calibri"/>
                          <w:color w:val="FFFFFF"/>
                          <w:sz w:val="60"/>
                        </w:rPr>
                        <w:t>Inpatient Tobacco Dependence Adviser Training Course</w:t>
                      </w:r>
                    </w:p>
                    <w:p w14:paraId="3E51A162" w14:textId="77777777" w:rsidR="00380A88" w:rsidRDefault="00157DDD" w:rsidP="00380A88">
                      <w:pPr>
                        <w:pStyle w:val="Heading1"/>
                        <w:spacing w:after="0" w:line="240" w:lineRule="auto"/>
                        <w:ind w:right="0"/>
                        <w:jc w:val="right"/>
                        <w:rPr>
                          <w:rFonts w:ascii="Calibri" w:hAnsi="Calibri"/>
                          <w:b w:val="0"/>
                          <w:color w:val="ABDBEA"/>
                          <w:sz w:val="40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b w:val="0"/>
                          <w:color w:val="ABDBEA"/>
                          <w:sz w:val="40"/>
                          <w:lang w:val="en-GB"/>
                        </w:rPr>
                        <w:t xml:space="preserve">[Course </w:t>
                      </w:r>
                      <w:r w:rsidR="00380A88">
                        <w:rPr>
                          <w:rFonts w:ascii="Calibri" w:hAnsi="Calibri"/>
                          <w:b w:val="0"/>
                          <w:color w:val="ABDBEA"/>
                          <w:sz w:val="40"/>
                          <w:lang w:val="en-GB"/>
                        </w:rPr>
                        <w:t xml:space="preserve">location] </w:t>
                      </w:r>
                    </w:p>
                    <w:p w14:paraId="11BD141A" w14:textId="201770DD" w:rsidR="00380A88" w:rsidRPr="00380A88" w:rsidRDefault="00380A88" w:rsidP="00380A88">
                      <w:pPr>
                        <w:pStyle w:val="Heading1"/>
                        <w:spacing w:after="0" w:line="240" w:lineRule="auto"/>
                        <w:ind w:right="0"/>
                        <w:jc w:val="right"/>
                        <w:rPr>
                          <w:rFonts w:ascii="Calibri" w:hAnsi="Calibri"/>
                          <w:b w:val="0"/>
                          <w:color w:val="ABDBEA"/>
                          <w:sz w:val="40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b w:val="0"/>
                          <w:color w:val="ABDBEA"/>
                          <w:sz w:val="40"/>
                          <w:lang w:val="en-GB"/>
                        </w:rPr>
                        <w:t>[Dates]</w:t>
                      </w:r>
                    </w:p>
                    <w:p w14:paraId="01561C45" w14:textId="69685E7F" w:rsidR="002E4A23" w:rsidRPr="002E4A23" w:rsidRDefault="00157DDD" w:rsidP="002E4A23">
                      <w:pPr>
                        <w:pStyle w:val="Heading1"/>
                        <w:jc w:val="right"/>
                      </w:pPr>
                      <w:r>
                        <w:rPr>
                          <w:rFonts w:ascii="Calibri" w:hAnsi="Calibri"/>
                          <w:b w:val="0"/>
                          <w:color w:val="ABDBEA"/>
                          <w:sz w:val="40"/>
                        </w:rPr>
                        <w:t>[In</w:t>
                      </w:r>
                    </w:p>
                    <w:p w14:paraId="17378DDF" w14:textId="77777777" w:rsidR="002E4A23" w:rsidRPr="002E4A23" w:rsidRDefault="002E4A23" w:rsidP="002E4A23">
                      <w:pPr>
                        <w:rPr>
                          <w:lang w:val="en-US"/>
                        </w:rPr>
                      </w:pPr>
                    </w:p>
                    <w:p w14:paraId="23344D9F" w14:textId="77777777" w:rsidR="002E4A23" w:rsidRPr="002E4A23" w:rsidRDefault="002E4A23" w:rsidP="002E4A23">
                      <w:pPr>
                        <w:rPr>
                          <w:lang w:val="en-US"/>
                        </w:rPr>
                      </w:pPr>
                    </w:p>
                    <w:p w14:paraId="7A50D02C" w14:textId="1E677CB3" w:rsidR="002F1650" w:rsidRDefault="002F1650" w:rsidP="002F1650"/>
                  </w:txbxContent>
                </v:textbox>
                <w10:wrap type="tight" anchorx="margin"/>
              </v:shape>
            </w:pict>
          </mc:Fallback>
        </mc:AlternateContent>
      </w:r>
      <w:r w:rsidR="002F1650" w:rsidRPr="00B31EE6">
        <w:rPr>
          <w:color w:val="000000"/>
        </w:rPr>
        <w:br w:type="page"/>
      </w:r>
    </w:p>
    <w:p w14:paraId="14A4CF88" w14:textId="77777777" w:rsidR="00390E7F" w:rsidRPr="00390E7F" w:rsidRDefault="00390E7F" w:rsidP="00390E7F">
      <w:pPr>
        <w:pStyle w:val="Heading1"/>
        <w:kinsoku w:val="0"/>
        <w:overflowPunct w:val="0"/>
        <w:spacing w:before="93"/>
        <w:rPr>
          <w:color w:val="005EB8"/>
          <w:spacing w:val="-4"/>
          <w:szCs w:val="28"/>
        </w:rPr>
      </w:pPr>
      <w:r w:rsidRPr="00390E7F">
        <w:rPr>
          <w:color w:val="005EB8"/>
          <w:szCs w:val="28"/>
        </w:rPr>
        <w:lastRenderedPageBreak/>
        <w:t>Course</w:t>
      </w:r>
      <w:r w:rsidRPr="00390E7F">
        <w:rPr>
          <w:color w:val="005EB8"/>
          <w:spacing w:val="-1"/>
          <w:szCs w:val="28"/>
        </w:rPr>
        <w:t xml:space="preserve"> </w:t>
      </w:r>
      <w:r w:rsidRPr="00390E7F">
        <w:rPr>
          <w:color w:val="005EB8"/>
          <w:spacing w:val="-4"/>
          <w:szCs w:val="28"/>
        </w:rPr>
        <w:t>Aims</w:t>
      </w:r>
    </w:p>
    <w:p w14:paraId="11BA4E7B" w14:textId="77777777" w:rsidR="00390E7F" w:rsidRPr="009C3E89" w:rsidRDefault="00390E7F" w:rsidP="00390E7F">
      <w:pPr>
        <w:pStyle w:val="BodyText"/>
        <w:kinsoku w:val="0"/>
        <w:overflowPunct w:val="0"/>
        <w:spacing w:before="43"/>
        <w:rPr>
          <w:spacing w:val="-5"/>
          <w:sz w:val="24"/>
          <w:szCs w:val="24"/>
        </w:rPr>
      </w:pPr>
      <w:r w:rsidRPr="009C3E89">
        <w:rPr>
          <w:sz w:val="24"/>
          <w:szCs w:val="24"/>
        </w:rPr>
        <w:t>The</w:t>
      </w:r>
      <w:r w:rsidRPr="009C3E89">
        <w:rPr>
          <w:spacing w:val="-2"/>
          <w:sz w:val="24"/>
          <w:szCs w:val="24"/>
        </w:rPr>
        <w:t xml:space="preserve"> </w:t>
      </w:r>
      <w:r w:rsidRPr="009C3E89">
        <w:rPr>
          <w:sz w:val="24"/>
          <w:szCs w:val="24"/>
        </w:rPr>
        <w:t>aim</w:t>
      </w:r>
      <w:r w:rsidRPr="009C3E89">
        <w:rPr>
          <w:spacing w:val="-3"/>
          <w:sz w:val="24"/>
          <w:szCs w:val="24"/>
        </w:rPr>
        <w:t xml:space="preserve"> </w:t>
      </w:r>
      <w:r w:rsidRPr="009C3E89">
        <w:rPr>
          <w:sz w:val="24"/>
          <w:szCs w:val="24"/>
        </w:rPr>
        <w:t>of</w:t>
      </w:r>
      <w:r w:rsidRPr="009C3E89">
        <w:rPr>
          <w:spacing w:val="-6"/>
          <w:sz w:val="24"/>
          <w:szCs w:val="24"/>
        </w:rPr>
        <w:t xml:space="preserve"> </w:t>
      </w:r>
      <w:r w:rsidRPr="009C3E89">
        <w:rPr>
          <w:sz w:val="24"/>
          <w:szCs w:val="24"/>
        </w:rPr>
        <w:t>this</w:t>
      </w:r>
      <w:r w:rsidRPr="009C3E89">
        <w:rPr>
          <w:spacing w:val="-5"/>
          <w:sz w:val="24"/>
          <w:szCs w:val="24"/>
        </w:rPr>
        <w:t xml:space="preserve"> </w:t>
      </w:r>
      <w:r w:rsidRPr="009C3E89">
        <w:rPr>
          <w:sz w:val="24"/>
          <w:szCs w:val="24"/>
        </w:rPr>
        <w:t>course</w:t>
      </w:r>
      <w:r w:rsidRPr="009C3E89">
        <w:rPr>
          <w:spacing w:val="-2"/>
          <w:sz w:val="24"/>
          <w:szCs w:val="24"/>
        </w:rPr>
        <w:t xml:space="preserve"> </w:t>
      </w:r>
      <w:r w:rsidRPr="009C3E89">
        <w:rPr>
          <w:sz w:val="24"/>
          <w:szCs w:val="24"/>
        </w:rPr>
        <w:t>is</w:t>
      </w:r>
      <w:r w:rsidRPr="009C3E89">
        <w:rPr>
          <w:spacing w:val="-5"/>
          <w:sz w:val="24"/>
          <w:szCs w:val="24"/>
        </w:rPr>
        <w:t xml:space="preserve"> </w:t>
      </w:r>
      <w:r w:rsidRPr="009C3E89">
        <w:rPr>
          <w:sz w:val="24"/>
          <w:szCs w:val="24"/>
        </w:rPr>
        <w:t>to</w:t>
      </w:r>
      <w:r w:rsidRPr="009C3E89">
        <w:rPr>
          <w:spacing w:val="-2"/>
          <w:sz w:val="24"/>
          <w:szCs w:val="24"/>
        </w:rPr>
        <w:t xml:space="preserve"> </w:t>
      </w:r>
      <w:r w:rsidRPr="009C3E89">
        <w:rPr>
          <w:sz w:val="24"/>
          <w:szCs w:val="24"/>
        </w:rPr>
        <w:t>increase</w:t>
      </w:r>
      <w:r w:rsidRPr="009C3E89">
        <w:rPr>
          <w:spacing w:val="-2"/>
          <w:sz w:val="24"/>
          <w:szCs w:val="24"/>
        </w:rPr>
        <w:t xml:space="preserve"> </w:t>
      </w:r>
      <w:r w:rsidRPr="009C3E89">
        <w:rPr>
          <w:sz w:val="24"/>
          <w:szCs w:val="24"/>
        </w:rPr>
        <w:t>participants’</w:t>
      </w:r>
      <w:r w:rsidRPr="009C3E89">
        <w:rPr>
          <w:spacing w:val="-3"/>
          <w:sz w:val="24"/>
          <w:szCs w:val="24"/>
        </w:rPr>
        <w:t xml:space="preserve"> </w:t>
      </w:r>
      <w:r w:rsidRPr="009C3E89">
        <w:rPr>
          <w:sz w:val="24"/>
          <w:szCs w:val="24"/>
        </w:rPr>
        <w:t>knowledge,</w:t>
      </w:r>
      <w:r w:rsidRPr="009C3E89">
        <w:rPr>
          <w:spacing w:val="-6"/>
          <w:sz w:val="24"/>
          <w:szCs w:val="24"/>
        </w:rPr>
        <w:t xml:space="preserve"> </w:t>
      </w:r>
      <w:proofErr w:type="gramStart"/>
      <w:r w:rsidRPr="009C3E89">
        <w:rPr>
          <w:sz w:val="24"/>
          <w:szCs w:val="24"/>
        </w:rPr>
        <w:t>skills</w:t>
      </w:r>
      <w:proofErr w:type="gramEnd"/>
      <w:r w:rsidRPr="009C3E89">
        <w:rPr>
          <w:spacing w:val="-10"/>
          <w:sz w:val="24"/>
          <w:szCs w:val="24"/>
        </w:rPr>
        <w:t xml:space="preserve"> </w:t>
      </w:r>
      <w:r w:rsidRPr="009C3E89">
        <w:rPr>
          <w:sz w:val="24"/>
          <w:szCs w:val="24"/>
        </w:rPr>
        <w:t>and</w:t>
      </w:r>
      <w:r w:rsidRPr="009C3E89">
        <w:rPr>
          <w:spacing w:val="-2"/>
          <w:sz w:val="24"/>
          <w:szCs w:val="24"/>
        </w:rPr>
        <w:t xml:space="preserve"> </w:t>
      </w:r>
      <w:r w:rsidRPr="009C3E89">
        <w:rPr>
          <w:sz w:val="24"/>
          <w:szCs w:val="24"/>
        </w:rPr>
        <w:t>confidence</w:t>
      </w:r>
      <w:r w:rsidRPr="009C3E89">
        <w:rPr>
          <w:spacing w:val="-2"/>
          <w:sz w:val="24"/>
          <w:szCs w:val="24"/>
        </w:rPr>
        <w:t xml:space="preserve"> </w:t>
      </w:r>
      <w:r w:rsidRPr="009C3E89">
        <w:rPr>
          <w:sz w:val="24"/>
          <w:szCs w:val="24"/>
        </w:rPr>
        <w:t>in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pacing w:val="-5"/>
          <w:sz w:val="24"/>
          <w:szCs w:val="24"/>
        </w:rPr>
        <w:t>the</w:t>
      </w:r>
    </w:p>
    <w:p w14:paraId="33616F65" w14:textId="77777777" w:rsidR="00390E7F" w:rsidRPr="009C3E89" w:rsidRDefault="00390E7F" w:rsidP="00390E7F">
      <w:pPr>
        <w:pStyle w:val="BodyText"/>
        <w:kinsoku w:val="0"/>
        <w:overflowPunct w:val="0"/>
        <w:spacing w:before="37" w:line="276" w:lineRule="auto"/>
        <w:rPr>
          <w:sz w:val="24"/>
          <w:szCs w:val="24"/>
        </w:rPr>
      </w:pPr>
      <w:r w:rsidRPr="009C3E89">
        <w:rPr>
          <w:sz w:val="24"/>
          <w:szCs w:val="24"/>
        </w:rPr>
        <w:t>delivery</w:t>
      </w:r>
      <w:r w:rsidRPr="009C3E89">
        <w:rPr>
          <w:spacing w:val="-9"/>
          <w:sz w:val="24"/>
          <w:szCs w:val="24"/>
        </w:rPr>
        <w:t xml:space="preserve"> </w:t>
      </w:r>
      <w:r w:rsidRPr="009C3E89">
        <w:rPr>
          <w:sz w:val="24"/>
          <w:szCs w:val="24"/>
        </w:rPr>
        <w:t>of</w:t>
      </w:r>
      <w:r w:rsidRPr="009C3E89">
        <w:rPr>
          <w:spacing w:val="-5"/>
          <w:sz w:val="24"/>
          <w:szCs w:val="24"/>
        </w:rPr>
        <w:t xml:space="preserve"> </w:t>
      </w:r>
      <w:r w:rsidRPr="009C3E89">
        <w:rPr>
          <w:sz w:val="24"/>
          <w:szCs w:val="24"/>
        </w:rPr>
        <w:t>specialist</w:t>
      </w:r>
      <w:r w:rsidRPr="009C3E89">
        <w:rPr>
          <w:spacing w:val="-5"/>
          <w:sz w:val="24"/>
          <w:szCs w:val="24"/>
        </w:rPr>
        <w:t xml:space="preserve"> </w:t>
      </w:r>
      <w:r w:rsidRPr="009C3E89">
        <w:rPr>
          <w:sz w:val="24"/>
          <w:szCs w:val="24"/>
        </w:rPr>
        <w:t>tobacco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dependence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treatment</w:t>
      </w:r>
      <w:r w:rsidRPr="009C3E89">
        <w:rPr>
          <w:spacing w:val="-5"/>
          <w:sz w:val="24"/>
          <w:szCs w:val="24"/>
        </w:rPr>
        <w:t xml:space="preserve"> </w:t>
      </w:r>
      <w:r w:rsidRPr="009C3E89">
        <w:rPr>
          <w:sz w:val="24"/>
          <w:szCs w:val="24"/>
        </w:rPr>
        <w:t>in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the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inpatient</w:t>
      </w:r>
      <w:r w:rsidRPr="009C3E89">
        <w:rPr>
          <w:spacing w:val="-5"/>
          <w:sz w:val="24"/>
          <w:szCs w:val="24"/>
        </w:rPr>
        <w:t xml:space="preserve"> </w:t>
      </w:r>
      <w:r w:rsidRPr="009C3E89">
        <w:rPr>
          <w:sz w:val="24"/>
          <w:szCs w:val="24"/>
        </w:rPr>
        <w:t>hospital</w:t>
      </w:r>
      <w:r w:rsidRPr="009C3E89">
        <w:rPr>
          <w:spacing w:val="-3"/>
          <w:sz w:val="24"/>
          <w:szCs w:val="24"/>
        </w:rPr>
        <w:t xml:space="preserve"> </w:t>
      </w:r>
      <w:r w:rsidRPr="009C3E89">
        <w:rPr>
          <w:sz w:val="24"/>
          <w:szCs w:val="24"/>
        </w:rPr>
        <w:t>setting</w:t>
      </w:r>
      <w:r w:rsidRPr="009C3E89">
        <w:rPr>
          <w:spacing w:val="-6"/>
          <w:sz w:val="24"/>
          <w:szCs w:val="24"/>
        </w:rPr>
        <w:t xml:space="preserve"> </w:t>
      </w:r>
      <w:r w:rsidRPr="009C3E89">
        <w:rPr>
          <w:sz w:val="24"/>
          <w:szCs w:val="24"/>
        </w:rPr>
        <w:t>using</w:t>
      </w:r>
      <w:r w:rsidRPr="009C3E89">
        <w:rPr>
          <w:spacing w:val="-6"/>
          <w:sz w:val="24"/>
          <w:szCs w:val="24"/>
        </w:rPr>
        <w:t xml:space="preserve"> </w:t>
      </w:r>
      <w:r w:rsidRPr="009C3E89">
        <w:rPr>
          <w:sz w:val="24"/>
          <w:szCs w:val="24"/>
        </w:rPr>
        <w:t>the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latest evidence best practices.</w:t>
      </w:r>
    </w:p>
    <w:p w14:paraId="3BFB3DB3" w14:textId="77777777" w:rsidR="00390E7F" w:rsidRPr="009C3E89" w:rsidRDefault="00390E7F" w:rsidP="00390E7F">
      <w:pPr>
        <w:pStyle w:val="BodyText"/>
        <w:kinsoku w:val="0"/>
        <w:overflowPunct w:val="0"/>
        <w:rPr>
          <w:sz w:val="24"/>
          <w:szCs w:val="24"/>
        </w:rPr>
      </w:pPr>
    </w:p>
    <w:p w14:paraId="307AC4DC" w14:textId="77777777" w:rsidR="00390E7F" w:rsidRPr="009C3E89" w:rsidRDefault="00390E7F" w:rsidP="00390E7F">
      <w:pPr>
        <w:pStyle w:val="BodyText"/>
        <w:kinsoku w:val="0"/>
        <w:overflowPunct w:val="0"/>
        <w:spacing w:line="276" w:lineRule="auto"/>
        <w:rPr>
          <w:sz w:val="24"/>
          <w:szCs w:val="24"/>
        </w:rPr>
      </w:pPr>
      <w:r w:rsidRPr="009C3E89">
        <w:rPr>
          <w:sz w:val="24"/>
          <w:szCs w:val="24"/>
        </w:rPr>
        <w:t>For participants new to the Tobacco Treatment Adviser role, this course will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provide a foundation for developing</w:t>
      </w:r>
      <w:r w:rsidRPr="009C3E89">
        <w:rPr>
          <w:spacing w:val="-5"/>
          <w:sz w:val="24"/>
          <w:szCs w:val="24"/>
        </w:rPr>
        <w:t xml:space="preserve"> </w:t>
      </w:r>
      <w:r w:rsidRPr="009C3E89">
        <w:rPr>
          <w:sz w:val="24"/>
          <w:szCs w:val="24"/>
        </w:rPr>
        <w:t>knowledge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and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confidence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in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the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competences</w:t>
      </w:r>
      <w:r w:rsidRPr="009C3E89">
        <w:rPr>
          <w:spacing w:val="-4"/>
          <w:sz w:val="24"/>
          <w:szCs w:val="24"/>
        </w:rPr>
        <w:t xml:space="preserve"> </w:t>
      </w:r>
      <w:r w:rsidRPr="009C3E89">
        <w:rPr>
          <w:sz w:val="24"/>
          <w:szCs w:val="24"/>
        </w:rPr>
        <w:t>required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to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deliver</w:t>
      </w:r>
      <w:r w:rsidRPr="009C3E89">
        <w:rPr>
          <w:spacing w:val="-2"/>
          <w:sz w:val="24"/>
          <w:szCs w:val="24"/>
        </w:rPr>
        <w:t xml:space="preserve"> </w:t>
      </w:r>
      <w:r w:rsidRPr="009C3E89">
        <w:rPr>
          <w:sz w:val="24"/>
          <w:szCs w:val="24"/>
        </w:rPr>
        <w:t>tobacco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dependence treatment to people in the inpatient setting; for more experienced attendees, the aim is to build on existing</w:t>
      </w:r>
      <w:r w:rsidRPr="009C3E89">
        <w:rPr>
          <w:spacing w:val="-6"/>
          <w:sz w:val="24"/>
          <w:szCs w:val="24"/>
        </w:rPr>
        <w:t xml:space="preserve"> </w:t>
      </w:r>
      <w:r w:rsidRPr="009C3E89">
        <w:rPr>
          <w:sz w:val="24"/>
          <w:szCs w:val="24"/>
        </w:rPr>
        <w:t>knowledge</w:t>
      </w:r>
      <w:r w:rsidRPr="009C3E89">
        <w:rPr>
          <w:spacing w:val="-6"/>
          <w:sz w:val="24"/>
          <w:szCs w:val="24"/>
        </w:rPr>
        <w:t xml:space="preserve"> </w:t>
      </w:r>
      <w:r w:rsidRPr="009C3E89">
        <w:rPr>
          <w:sz w:val="24"/>
          <w:szCs w:val="24"/>
        </w:rPr>
        <w:t>and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skills</w:t>
      </w:r>
      <w:r w:rsidRPr="009C3E89">
        <w:rPr>
          <w:spacing w:val="-4"/>
          <w:sz w:val="24"/>
          <w:szCs w:val="24"/>
        </w:rPr>
        <w:t xml:space="preserve"> </w:t>
      </w:r>
      <w:r w:rsidRPr="009C3E89">
        <w:rPr>
          <w:sz w:val="24"/>
          <w:szCs w:val="24"/>
        </w:rPr>
        <w:t>with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a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focus</w:t>
      </w:r>
      <w:r w:rsidRPr="009C3E89">
        <w:rPr>
          <w:spacing w:val="-9"/>
          <w:sz w:val="24"/>
          <w:szCs w:val="24"/>
        </w:rPr>
        <w:t xml:space="preserve"> </w:t>
      </w:r>
      <w:r w:rsidRPr="009C3E89">
        <w:rPr>
          <w:sz w:val="24"/>
          <w:szCs w:val="24"/>
        </w:rPr>
        <w:t>on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the</w:t>
      </w:r>
      <w:r w:rsidRPr="009C3E89">
        <w:rPr>
          <w:spacing w:val="-1"/>
          <w:sz w:val="24"/>
          <w:szCs w:val="24"/>
        </w:rPr>
        <w:t xml:space="preserve"> </w:t>
      </w:r>
      <w:r w:rsidRPr="009C3E89">
        <w:rPr>
          <w:sz w:val="24"/>
          <w:szCs w:val="24"/>
        </w:rPr>
        <w:t>specifics</w:t>
      </w:r>
      <w:r w:rsidRPr="009C3E89">
        <w:rPr>
          <w:spacing w:val="-4"/>
          <w:sz w:val="24"/>
          <w:szCs w:val="24"/>
        </w:rPr>
        <w:t xml:space="preserve"> </w:t>
      </w:r>
      <w:r w:rsidRPr="009C3E89">
        <w:rPr>
          <w:sz w:val="24"/>
          <w:szCs w:val="24"/>
        </w:rPr>
        <w:t>of</w:t>
      </w:r>
      <w:r w:rsidRPr="009C3E89">
        <w:rPr>
          <w:spacing w:val="-5"/>
          <w:sz w:val="24"/>
          <w:szCs w:val="24"/>
        </w:rPr>
        <w:t xml:space="preserve"> </w:t>
      </w:r>
      <w:r w:rsidRPr="009C3E89">
        <w:rPr>
          <w:sz w:val="24"/>
          <w:szCs w:val="24"/>
        </w:rPr>
        <w:t>the</w:t>
      </w:r>
      <w:r w:rsidRPr="009C3E89">
        <w:rPr>
          <w:spacing w:val="-6"/>
          <w:sz w:val="24"/>
          <w:szCs w:val="24"/>
        </w:rPr>
        <w:t xml:space="preserve"> </w:t>
      </w:r>
      <w:r w:rsidRPr="009C3E89">
        <w:rPr>
          <w:sz w:val="24"/>
          <w:szCs w:val="24"/>
        </w:rPr>
        <w:t xml:space="preserve">new </w:t>
      </w:r>
      <w:r w:rsidRPr="009C3E89">
        <w:rPr>
          <w:b/>
          <w:bCs/>
          <w:sz w:val="24"/>
          <w:szCs w:val="24"/>
        </w:rPr>
        <w:t>‘Tobacco</w:t>
      </w:r>
      <w:r w:rsidRPr="009C3E89">
        <w:rPr>
          <w:b/>
          <w:bCs/>
          <w:spacing w:val="-2"/>
          <w:sz w:val="24"/>
          <w:szCs w:val="24"/>
        </w:rPr>
        <w:t xml:space="preserve"> </w:t>
      </w:r>
      <w:r w:rsidRPr="009C3E89">
        <w:rPr>
          <w:b/>
          <w:bCs/>
          <w:sz w:val="24"/>
          <w:szCs w:val="24"/>
        </w:rPr>
        <w:t>Dependence</w:t>
      </w:r>
      <w:r w:rsidRPr="009C3E89">
        <w:rPr>
          <w:b/>
          <w:bCs/>
          <w:spacing w:val="-6"/>
          <w:sz w:val="24"/>
          <w:szCs w:val="24"/>
        </w:rPr>
        <w:t xml:space="preserve"> </w:t>
      </w:r>
      <w:r w:rsidRPr="009C3E89">
        <w:rPr>
          <w:b/>
          <w:bCs/>
          <w:sz w:val="24"/>
          <w:szCs w:val="24"/>
        </w:rPr>
        <w:t xml:space="preserve">Care Bundles’ </w:t>
      </w:r>
      <w:r w:rsidRPr="009C3E89">
        <w:rPr>
          <w:sz w:val="24"/>
          <w:szCs w:val="24"/>
        </w:rPr>
        <w:t>and the key learning surrounding these.</w:t>
      </w:r>
    </w:p>
    <w:p w14:paraId="70DEF4AD" w14:textId="77777777" w:rsidR="00390E7F" w:rsidRPr="009C3E89" w:rsidRDefault="00390E7F" w:rsidP="00390E7F">
      <w:pPr>
        <w:pStyle w:val="BodyText"/>
        <w:kinsoku w:val="0"/>
        <w:overflowPunct w:val="0"/>
        <w:spacing w:before="4"/>
        <w:rPr>
          <w:sz w:val="24"/>
          <w:szCs w:val="24"/>
        </w:rPr>
      </w:pPr>
    </w:p>
    <w:p w14:paraId="345D7900" w14:textId="77777777" w:rsidR="00390E7F" w:rsidRPr="00390E7F" w:rsidRDefault="00390E7F" w:rsidP="00390E7F">
      <w:pPr>
        <w:pStyle w:val="Heading1"/>
        <w:kinsoku w:val="0"/>
        <w:overflowPunct w:val="0"/>
        <w:rPr>
          <w:color w:val="005EB8"/>
          <w:spacing w:val="-2"/>
          <w:szCs w:val="28"/>
        </w:rPr>
      </w:pPr>
      <w:r w:rsidRPr="00390E7F">
        <w:rPr>
          <w:color w:val="005EB8"/>
          <w:szCs w:val="28"/>
        </w:rPr>
        <w:t>Learning</w:t>
      </w:r>
      <w:r w:rsidRPr="00390E7F">
        <w:rPr>
          <w:color w:val="005EB8"/>
          <w:spacing w:val="1"/>
          <w:szCs w:val="28"/>
        </w:rPr>
        <w:t xml:space="preserve"> </w:t>
      </w:r>
      <w:r w:rsidRPr="00390E7F">
        <w:rPr>
          <w:color w:val="005EB8"/>
          <w:spacing w:val="-2"/>
          <w:szCs w:val="28"/>
        </w:rPr>
        <w:t>Objectives</w:t>
      </w:r>
    </w:p>
    <w:p w14:paraId="00F7BAEA" w14:textId="77777777" w:rsidR="00390E7F" w:rsidRPr="009C3E89" w:rsidRDefault="00390E7F" w:rsidP="00390E7F">
      <w:pPr>
        <w:pStyle w:val="BodyText"/>
        <w:kinsoku w:val="0"/>
        <w:overflowPunct w:val="0"/>
        <w:spacing w:before="42"/>
        <w:rPr>
          <w:spacing w:val="-2"/>
          <w:sz w:val="24"/>
          <w:szCs w:val="24"/>
        </w:rPr>
      </w:pPr>
      <w:r w:rsidRPr="009C3E89">
        <w:rPr>
          <w:sz w:val="24"/>
          <w:szCs w:val="24"/>
        </w:rPr>
        <w:t>At</w:t>
      </w:r>
      <w:r w:rsidRPr="009C3E89">
        <w:rPr>
          <w:spacing w:val="-7"/>
          <w:sz w:val="24"/>
          <w:szCs w:val="24"/>
        </w:rPr>
        <w:t xml:space="preserve"> </w:t>
      </w:r>
      <w:r w:rsidRPr="009C3E89">
        <w:rPr>
          <w:sz w:val="24"/>
          <w:szCs w:val="24"/>
        </w:rPr>
        <w:t>the end</w:t>
      </w:r>
      <w:r w:rsidRPr="009C3E89">
        <w:rPr>
          <w:spacing w:val="-5"/>
          <w:sz w:val="24"/>
          <w:szCs w:val="24"/>
        </w:rPr>
        <w:t xml:space="preserve"> </w:t>
      </w:r>
      <w:r w:rsidRPr="009C3E89">
        <w:rPr>
          <w:sz w:val="24"/>
          <w:szCs w:val="24"/>
        </w:rPr>
        <w:t>of</w:t>
      </w:r>
      <w:r w:rsidRPr="009C3E89">
        <w:rPr>
          <w:spacing w:val="-5"/>
          <w:sz w:val="24"/>
          <w:szCs w:val="24"/>
        </w:rPr>
        <w:t xml:space="preserve"> </w:t>
      </w:r>
      <w:r w:rsidRPr="009C3E89">
        <w:rPr>
          <w:sz w:val="24"/>
          <w:szCs w:val="24"/>
        </w:rPr>
        <w:t>the course,</w:t>
      </w:r>
      <w:r w:rsidRPr="009C3E89">
        <w:rPr>
          <w:spacing w:val="-4"/>
          <w:sz w:val="24"/>
          <w:szCs w:val="24"/>
        </w:rPr>
        <w:t xml:space="preserve"> </w:t>
      </w:r>
      <w:r w:rsidRPr="009C3E89">
        <w:rPr>
          <w:sz w:val="24"/>
          <w:szCs w:val="24"/>
        </w:rPr>
        <w:t>participants</w:t>
      </w:r>
      <w:r w:rsidRPr="009C3E89">
        <w:rPr>
          <w:spacing w:val="-3"/>
          <w:sz w:val="24"/>
          <w:szCs w:val="24"/>
        </w:rPr>
        <w:t xml:space="preserve"> </w:t>
      </w:r>
      <w:r w:rsidRPr="009C3E89">
        <w:rPr>
          <w:spacing w:val="-2"/>
          <w:sz w:val="24"/>
          <w:szCs w:val="24"/>
        </w:rPr>
        <w:t>will:</w:t>
      </w:r>
    </w:p>
    <w:p w14:paraId="3ACA422E" w14:textId="77777777" w:rsidR="00390E7F" w:rsidRPr="009C3E89" w:rsidRDefault="00390E7F" w:rsidP="00390E7F">
      <w:pPr>
        <w:pStyle w:val="ListParagraph"/>
        <w:widowControl w:val="0"/>
        <w:numPr>
          <w:ilvl w:val="0"/>
          <w:numId w:val="19"/>
        </w:numPr>
        <w:tabs>
          <w:tab w:val="left" w:pos="530"/>
        </w:tabs>
        <w:kinsoku w:val="0"/>
        <w:overflowPunct w:val="0"/>
        <w:autoSpaceDE w:val="0"/>
        <w:autoSpaceDN w:val="0"/>
        <w:adjustRightInd w:val="0"/>
        <w:spacing w:before="157" w:after="120" w:line="240" w:lineRule="auto"/>
        <w:ind w:left="533" w:right="784"/>
        <w:contextualSpacing w:val="0"/>
        <w:rPr>
          <w:color w:val="414141"/>
          <w:sz w:val="24"/>
        </w:rPr>
      </w:pPr>
      <w:r w:rsidRPr="009C3E89">
        <w:rPr>
          <w:color w:val="414141"/>
          <w:sz w:val="24"/>
        </w:rPr>
        <w:t>Be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knowledgeable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about</w:t>
      </w:r>
      <w:r w:rsidRPr="009C3E89">
        <w:rPr>
          <w:color w:val="414141"/>
          <w:spacing w:val="-5"/>
          <w:sz w:val="24"/>
        </w:rPr>
        <w:t xml:space="preserve"> </w:t>
      </w:r>
      <w:r w:rsidRPr="009C3E89">
        <w:rPr>
          <w:color w:val="414141"/>
          <w:sz w:val="24"/>
        </w:rPr>
        <w:t>the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case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for</w:t>
      </w:r>
      <w:r w:rsidRPr="009C3E89">
        <w:rPr>
          <w:color w:val="414141"/>
          <w:spacing w:val="-3"/>
          <w:sz w:val="24"/>
        </w:rPr>
        <w:t xml:space="preserve"> </w:t>
      </w:r>
      <w:r w:rsidRPr="009C3E89">
        <w:rPr>
          <w:color w:val="414141"/>
          <w:sz w:val="24"/>
        </w:rPr>
        <w:t>tobacco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dependence</w:t>
      </w:r>
      <w:r w:rsidRPr="009C3E89">
        <w:rPr>
          <w:color w:val="414141"/>
          <w:spacing w:val="-4"/>
          <w:sz w:val="24"/>
        </w:rPr>
        <w:t xml:space="preserve"> </w:t>
      </w:r>
      <w:r w:rsidRPr="009C3E89">
        <w:rPr>
          <w:color w:val="414141"/>
          <w:sz w:val="24"/>
        </w:rPr>
        <w:t>treatment</w:t>
      </w:r>
      <w:r w:rsidRPr="009C3E89">
        <w:rPr>
          <w:color w:val="414141"/>
          <w:spacing w:val="-5"/>
          <w:sz w:val="24"/>
        </w:rPr>
        <w:t xml:space="preserve"> </w:t>
      </w:r>
      <w:r w:rsidRPr="009C3E89">
        <w:rPr>
          <w:color w:val="414141"/>
          <w:sz w:val="24"/>
        </w:rPr>
        <w:t>and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best</w:t>
      </w:r>
      <w:r w:rsidRPr="009C3E89">
        <w:rPr>
          <w:color w:val="414141"/>
          <w:spacing w:val="-5"/>
          <w:sz w:val="24"/>
        </w:rPr>
        <w:t xml:space="preserve"> </w:t>
      </w:r>
      <w:r w:rsidRPr="009C3E89">
        <w:rPr>
          <w:color w:val="414141"/>
          <w:sz w:val="24"/>
        </w:rPr>
        <w:t>practices</w:t>
      </w:r>
      <w:r w:rsidRPr="009C3E89">
        <w:rPr>
          <w:color w:val="414141"/>
          <w:spacing w:val="-4"/>
          <w:sz w:val="24"/>
        </w:rPr>
        <w:t xml:space="preserve"> </w:t>
      </w:r>
      <w:r w:rsidRPr="009C3E89">
        <w:rPr>
          <w:color w:val="414141"/>
          <w:sz w:val="24"/>
        </w:rPr>
        <w:t>for treating people admitted to hospital.</w:t>
      </w:r>
    </w:p>
    <w:p w14:paraId="7C59A7C4" w14:textId="77777777" w:rsidR="00390E7F" w:rsidRPr="009C3E89" w:rsidRDefault="00390E7F" w:rsidP="00390E7F">
      <w:pPr>
        <w:pStyle w:val="ListParagraph"/>
        <w:widowControl w:val="0"/>
        <w:numPr>
          <w:ilvl w:val="0"/>
          <w:numId w:val="19"/>
        </w:numPr>
        <w:tabs>
          <w:tab w:val="left" w:pos="530"/>
        </w:tabs>
        <w:kinsoku w:val="0"/>
        <w:overflowPunct w:val="0"/>
        <w:autoSpaceDE w:val="0"/>
        <w:autoSpaceDN w:val="0"/>
        <w:adjustRightInd w:val="0"/>
        <w:spacing w:before="198" w:after="120" w:line="240" w:lineRule="auto"/>
        <w:ind w:left="533"/>
        <w:contextualSpacing w:val="0"/>
        <w:rPr>
          <w:color w:val="414141"/>
          <w:spacing w:val="-2"/>
          <w:sz w:val="24"/>
        </w:rPr>
      </w:pPr>
      <w:r w:rsidRPr="009C3E89">
        <w:rPr>
          <w:color w:val="414141"/>
          <w:sz w:val="24"/>
        </w:rPr>
        <w:t>Understand</w:t>
      </w:r>
      <w:r w:rsidRPr="009C3E89">
        <w:rPr>
          <w:color w:val="414141"/>
          <w:spacing w:val="-3"/>
          <w:sz w:val="24"/>
        </w:rPr>
        <w:t xml:space="preserve"> </w:t>
      </w:r>
      <w:r w:rsidRPr="009C3E89">
        <w:rPr>
          <w:color w:val="414141"/>
          <w:sz w:val="24"/>
        </w:rPr>
        <w:t>nicotine</w:t>
      </w:r>
      <w:r w:rsidRPr="009C3E89">
        <w:rPr>
          <w:color w:val="414141"/>
          <w:spacing w:val="-3"/>
          <w:sz w:val="24"/>
        </w:rPr>
        <w:t xml:space="preserve"> </w:t>
      </w:r>
      <w:r w:rsidRPr="009C3E89">
        <w:rPr>
          <w:color w:val="414141"/>
          <w:sz w:val="24"/>
        </w:rPr>
        <w:t>addiction</w:t>
      </w:r>
      <w:r w:rsidRPr="009C3E89">
        <w:rPr>
          <w:color w:val="414141"/>
          <w:spacing w:val="-7"/>
          <w:sz w:val="24"/>
        </w:rPr>
        <w:t xml:space="preserve"> </w:t>
      </w:r>
      <w:r w:rsidRPr="009C3E89">
        <w:rPr>
          <w:color w:val="414141"/>
          <w:sz w:val="24"/>
        </w:rPr>
        <w:t>and</w:t>
      </w:r>
      <w:r w:rsidRPr="009C3E89">
        <w:rPr>
          <w:color w:val="414141"/>
          <w:spacing w:val="-3"/>
          <w:sz w:val="24"/>
        </w:rPr>
        <w:t xml:space="preserve"> </w:t>
      </w:r>
      <w:r w:rsidRPr="009C3E89">
        <w:rPr>
          <w:color w:val="414141"/>
          <w:sz w:val="24"/>
        </w:rPr>
        <w:t>the</w:t>
      </w:r>
      <w:r w:rsidRPr="009C3E89">
        <w:rPr>
          <w:color w:val="414141"/>
          <w:spacing w:val="-8"/>
          <w:sz w:val="24"/>
        </w:rPr>
        <w:t xml:space="preserve"> </w:t>
      </w:r>
      <w:r w:rsidRPr="009C3E89">
        <w:rPr>
          <w:color w:val="414141"/>
          <w:sz w:val="24"/>
        </w:rPr>
        <w:t>presentation</w:t>
      </w:r>
      <w:r w:rsidRPr="009C3E89">
        <w:rPr>
          <w:color w:val="414141"/>
          <w:spacing w:val="-7"/>
          <w:sz w:val="24"/>
        </w:rPr>
        <w:t xml:space="preserve"> </w:t>
      </w:r>
      <w:r w:rsidRPr="009C3E89">
        <w:rPr>
          <w:color w:val="414141"/>
          <w:sz w:val="24"/>
        </w:rPr>
        <w:t>of</w:t>
      </w:r>
      <w:r w:rsidRPr="009C3E89">
        <w:rPr>
          <w:color w:val="414141"/>
          <w:spacing w:val="-7"/>
          <w:sz w:val="24"/>
        </w:rPr>
        <w:t xml:space="preserve"> </w:t>
      </w:r>
      <w:r w:rsidRPr="009C3E89">
        <w:rPr>
          <w:color w:val="414141"/>
          <w:sz w:val="24"/>
        </w:rPr>
        <w:t>tobacco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withdrawal</w:t>
      </w:r>
      <w:r w:rsidRPr="009C3E89">
        <w:rPr>
          <w:color w:val="414141"/>
          <w:spacing w:val="-5"/>
          <w:sz w:val="24"/>
        </w:rPr>
        <w:t xml:space="preserve"> </w:t>
      </w:r>
      <w:r w:rsidRPr="009C3E89">
        <w:rPr>
          <w:color w:val="414141"/>
          <w:sz w:val="24"/>
        </w:rPr>
        <w:t>in</w:t>
      </w:r>
      <w:r w:rsidRPr="009C3E89">
        <w:rPr>
          <w:color w:val="414141"/>
          <w:spacing w:val="-3"/>
          <w:sz w:val="24"/>
        </w:rPr>
        <w:t xml:space="preserve"> </w:t>
      </w:r>
      <w:r w:rsidRPr="009C3E89">
        <w:rPr>
          <w:color w:val="414141"/>
          <w:sz w:val="24"/>
        </w:rPr>
        <w:t>the</w:t>
      </w:r>
      <w:r w:rsidRPr="009C3E89">
        <w:rPr>
          <w:color w:val="414141"/>
          <w:spacing w:val="-3"/>
          <w:sz w:val="24"/>
        </w:rPr>
        <w:t xml:space="preserve"> </w:t>
      </w:r>
      <w:r w:rsidRPr="009C3E89">
        <w:rPr>
          <w:color w:val="414141"/>
          <w:sz w:val="24"/>
        </w:rPr>
        <w:t>inpatient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pacing w:val="-2"/>
          <w:sz w:val="24"/>
        </w:rPr>
        <w:t>setting.</w:t>
      </w:r>
    </w:p>
    <w:p w14:paraId="1685F355" w14:textId="77777777" w:rsidR="00390E7F" w:rsidRPr="009C3E89" w:rsidRDefault="00390E7F" w:rsidP="00390E7F">
      <w:pPr>
        <w:pStyle w:val="ListParagraph"/>
        <w:widowControl w:val="0"/>
        <w:numPr>
          <w:ilvl w:val="0"/>
          <w:numId w:val="19"/>
        </w:numPr>
        <w:tabs>
          <w:tab w:val="left" w:pos="530"/>
        </w:tabs>
        <w:kinsoku w:val="0"/>
        <w:overflowPunct w:val="0"/>
        <w:autoSpaceDE w:val="0"/>
        <w:autoSpaceDN w:val="0"/>
        <w:adjustRightInd w:val="0"/>
        <w:spacing w:after="120" w:line="240" w:lineRule="auto"/>
        <w:ind w:left="533" w:right="117"/>
        <w:contextualSpacing w:val="0"/>
        <w:jc w:val="both"/>
        <w:rPr>
          <w:color w:val="414141"/>
          <w:sz w:val="24"/>
        </w:rPr>
      </w:pPr>
      <w:r w:rsidRPr="009C3E89">
        <w:rPr>
          <w:color w:val="414141"/>
          <w:sz w:val="24"/>
        </w:rPr>
        <w:t>Demonstrate knowledge and understanding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on the core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elements of</w:t>
      </w:r>
      <w:r w:rsidRPr="009C3E89">
        <w:rPr>
          <w:color w:val="414141"/>
          <w:spacing w:val="-1"/>
          <w:sz w:val="24"/>
        </w:rPr>
        <w:t xml:space="preserve"> </w:t>
      </w:r>
      <w:r w:rsidRPr="009C3E89">
        <w:rPr>
          <w:color w:val="414141"/>
          <w:sz w:val="24"/>
        </w:rPr>
        <w:t>the NHSE</w:t>
      </w:r>
      <w:r w:rsidRPr="009C3E89">
        <w:rPr>
          <w:color w:val="414141"/>
          <w:spacing w:val="-1"/>
          <w:sz w:val="24"/>
        </w:rPr>
        <w:t xml:space="preserve"> </w:t>
      </w:r>
      <w:r w:rsidRPr="009C3E89">
        <w:rPr>
          <w:color w:val="414141"/>
          <w:sz w:val="24"/>
        </w:rPr>
        <w:t>tobacco treatment care</w:t>
      </w:r>
      <w:r w:rsidRPr="009C3E89">
        <w:rPr>
          <w:color w:val="414141"/>
          <w:spacing w:val="-7"/>
          <w:sz w:val="24"/>
        </w:rPr>
        <w:t xml:space="preserve"> </w:t>
      </w:r>
      <w:r w:rsidRPr="009C3E89">
        <w:rPr>
          <w:color w:val="414141"/>
          <w:sz w:val="24"/>
        </w:rPr>
        <w:t>bundles</w:t>
      </w:r>
      <w:r w:rsidRPr="009C3E89">
        <w:rPr>
          <w:color w:val="414141"/>
          <w:spacing w:val="-5"/>
          <w:sz w:val="24"/>
        </w:rPr>
        <w:t xml:space="preserve"> </w:t>
      </w:r>
      <w:r w:rsidRPr="009C3E89">
        <w:rPr>
          <w:color w:val="414141"/>
          <w:sz w:val="24"/>
        </w:rPr>
        <w:t>(admission,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specialist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tobacco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treatment,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discharge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planning</w:t>
      </w:r>
      <w:r w:rsidRPr="009C3E89">
        <w:rPr>
          <w:color w:val="414141"/>
          <w:spacing w:val="-7"/>
          <w:sz w:val="24"/>
        </w:rPr>
        <w:t xml:space="preserve"> </w:t>
      </w:r>
      <w:r w:rsidRPr="009C3E89">
        <w:rPr>
          <w:color w:val="414141"/>
          <w:sz w:val="24"/>
        </w:rPr>
        <w:t>and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support)</w:t>
      </w:r>
      <w:r w:rsidRPr="009C3E89">
        <w:rPr>
          <w:color w:val="414141"/>
          <w:spacing w:val="-3"/>
          <w:sz w:val="24"/>
        </w:rPr>
        <w:t xml:space="preserve"> </w:t>
      </w:r>
      <w:r w:rsidRPr="009C3E89">
        <w:rPr>
          <w:color w:val="414141"/>
          <w:sz w:val="24"/>
        </w:rPr>
        <w:t>to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support temporary forced abstinence and a smokefree admission in the inpatient setting.</w:t>
      </w:r>
    </w:p>
    <w:p w14:paraId="2BD4B15D" w14:textId="77777777" w:rsidR="00390E7F" w:rsidRPr="009C3E89" w:rsidRDefault="00390E7F" w:rsidP="00390E7F">
      <w:pPr>
        <w:pStyle w:val="ListParagraph"/>
        <w:widowControl w:val="0"/>
        <w:numPr>
          <w:ilvl w:val="0"/>
          <w:numId w:val="19"/>
        </w:numPr>
        <w:tabs>
          <w:tab w:val="left" w:pos="53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33" w:right="581"/>
        <w:contextualSpacing w:val="0"/>
        <w:rPr>
          <w:color w:val="414141"/>
          <w:sz w:val="24"/>
        </w:rPr>
      </w:pPr>
      <w:r w:rsidRPr="009C3E89">
        <w:rPr>
          <w:color w:val="414141"/>
          <w:sz w:val="24"/>
        </w:rPr>
        <w:t>Display</w:t>
      </w:r>
      <w:r w:rsidRPr="009C3E89">
        <w:rPr>
          <w:color w:val="414141"/>
          <w:spacing w:val="-5"/>
          <w:sz w:val="24"/>
        </w:rPr>
        <w:t xml:space="preserve"> </w:t>
      </w:r>
      <w:r w:rsidRPr="009C3E89">
        <w:rPr>
          <w:color w:val="414141"/>
          <w:sz w:val="24"/>
        </w:rPr>
        <w:t>confidence</w:t>
      </w:r>
      <w:r w:rsidRPr="009C3E89">
        <w:rPr>
          <w:color w:val="414141"/>
          <w:spacing w:val="-3"/>
          <w:sz w:val="24"/>
        </w:rPr>
        <w:t xml:space="preserve"> </w:t>
      </w:r>
      <w:r w:rsidRPr="009C3E89">
        <w:rPr>
          <w:color w:val="414141"/>
          <w:sz w:val="24"/>
        </w:rPr>
        <w:t>and</w:t>
      </w:r>
      <w:r w:rsidRPr="009C3E89">
        <w:rPr>
          <w:color w:val="414141"/>
          <w:spacing w:val="-3"/>
          <w:sz w:val="24"/>
        </w:rPr>
        <w:t xml:space="preserve"> </w:t>
      </w:r>
      <w:r w:rsidRPr="009C3E89">
        <w:rPr>
          <w:color w:val="414141"/>
          <w:sz w:val="24"/>
        </w:rPr>
        <w:t>competence</w:t>
      </w:r>
      <w:r w:rsidRPr="009C3E89">
        <w:rPr>
          <w:color w:val="414141"/>
          <w:spacing w:val="-3"/>
          <w:sz w:val="24"/>
        </w:rPr>
        <w:t xml:space="preserve"> </w:t>
      </w:r>
      <w:r w:rsidRPr="009C3E89">
        <w:rPr>
          <w:color w:val="414141"/>
          <w:sz w:val="24"/>
        </w:rPr>
        <w:t>in</w:t>
      </w:r>
      <w:r w:rsidRPr="009C3E89">
        <w:rPr>
          <w:color w:val="414141"/>
          <w:spacing w:val="-3"/>
          <w:sz w:val="24"/>
        </w:rPr>
        <w:t xml:space="preserve"> </w:t>
      </w:r>
      <w:r w:rsidRPr="009C3E89">
        <w:rPr>
          <w:color w:val="414141"/>
          <w:sz w:val="24"/>
        </w:rPr>
        <w:t>the</w:t>
      </w:r>
      <w:r w:rsidRPr="009C3E89">
        <w:rPr>
          <w:color w:val="414141"/>
          <w:spacing w:val="-7"/>
          <w:sz w:val="24"/>
        </w:rPr>
        <w:t xml:space="preserve"> </w:t>
      </w:r>
      <w:r w:rsidRPr="009C3E89">
        <w:rPr>
          <w:color w:val="414141"/>
          <w:sz w:val="24"/>
        </w:rPr>
        <w:t>delivery</w:t>
      </w:r>
      <w:r w:rsidRPr="009C3E89">
        <w:rPr>
          <w:color w:val="414141"/>
          <w:spacing w:val="-10"/>
          <w:sz w:val="24"/>
        </w:rPr>
        <w:t xml:space="preserve"> </w:t>
      </w:r>
      <w:r w:rsidRPr="009C3E89">
        <w:rPr>
          <w:color w:val="414141"/>
          <w:sz w:val="24"/>
        </w:rPr>
        <w:t>of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tobacco</w:t>
      </w:r>
      <w:r w:rsidRPr="009C3E89">
        <w:rPr>
          <w:color w:val="414141"/>
          <w:spacing w:val="-3"/>
          <w:sz w:val="24"/>
        </w:rPr>
        <w:t xml:space="preserve"> </w:t>
      </w:r>
      <w:r w:rsidRPr="009C3E89">
        <w:rPr>
          <w:color w:val="414141"/>
          <w:sz w:val="24"/>
        </w:rPr>
        <w:t>dependence</w:t>
      </w:r>
      <w:r w:rsidRPr="009C3E89">
        <w:rPr>
          <w:color w:val="414141"/>
          <w:spacing w:val="-3"/>
          <w:sz w:val="24"/>
        </w:rPr>
        <w:t xml:space="preserve"> </w:t>
      </w:r>
      <w:r w:rsidRPr="009C3E89">
        <w:rPr>
          <w:color w:val="414141"/>
          <w:sz w:val="24"/>
        </w:rPr>
        <w:t>treatment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tailored to the inpatient setting, including:</w:t>
      </w:r>
    </w:p>
    <w:p w14:paraId="19A4FA14" w14:textId="77777777" w:rsidR="00390E7F" w:rsidRPr="009C3E89" w:rsidRDefault="00390E7F" w:rsidP="00390E7F">
      <w:pPr>
        <w:pStyle w:val="ListParagraph"/>
        <w:widowControl w:val="0"/>
        <w:numPr>
          <w:ilvl w:val="1"/>
          <w:numId w:val="19"/>
        </w:numPr>
        <w:tabs>
          <w:tab w:val="left" w:pos="82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621"/>
        <w:contextualSpacing w:val="0"/>
        <w:rPr>
          <w:color w:val="414141"/>
          <w:sz w:val="24"/>
        </w:rPr>
      </w:pPr>
      <w:r w:rsidRPr="009C3E89">
        <w:rPr>
          <w:color w:val="414141"/>
          <w:sz w:val="24"/>
        </w:rPr>
        <w:t>Engaging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patients</w:t>
      </w:r>
      <w:r w:rsidRPr="009C3E89">
        <w:rPr>
          <w:color w:val="414141"/>
          <w:spacing w:val="-4"/>
          <w:sz w:val="24"/>
        </w:rPr>
        <w:t xml:space="preserve"> </w:t>
      </w:r>
      <w:r w:rsidRPr="009C3E89">
        <w:rPr>
          <w:color w:val="414141"/>
          <w:sz w:val="24"/>
        </w:rPr>
        <w:t>in</w:t>
      </w:r>
      <w:r w:rsidRPr="009C3E89">
        <w:rPr>
          <w:color w:val="414141"/>
          <w:spacing w:val="-1"/>
          <w:sz w:val="24"/>
        </w:rPr>
        <w:t xml:space="preserve"> </w:t>
      </w:r>
      <w:r w:rsidRPr="009C3E89">
        <w:rPr>
          <w:color w:val="414141"/>
          <w:sz w:val="24"/>
        </w:rPr>
        <w:t>treatment</w:t>
      </w:r>
      <w:r w:rsidRPr="009C3E89">
        <w:rPr>
          <w:color w:val="414141"/>
          <w:spacing w:val="-5"/>
          <w:sz w:val="24"/>
        </w:rPr>
        <w:t xml:space="preserve"> </w:t>
      </w:r>
      <w:r w:rsidRPr="009C3E89">
        <w:rPr>
          <w:color w:val="414141"/>
          <w:sz w:val="24"/>
        </w:rPr>
        <w:t>and</w:t>
      </w:r>
      <w:r w:rsidRPr="009C3E89">
        <w:rPr>
          <w:color w:val="414141"/>
          <w:spacing w:val="-1"/>
          <w:sz w:val="24"/>
        </w:rPr>
        <w:t xml:space="preserve"> </w:t>
      </w:r>
      <w:r w:rsidRPr="009C3E89">
        <w:rPr>
          <w:color w:val="414141"/>
          <w:sz w:val="24"/>
        </w:rPr>
        <w:t>addressing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low</w:t>
      </w:r>
      <w:r w:rsidRPr="009C3E89">
        <w:rPr>
          <w:color w:val="414141"/>
          <w:spacing w:val="-8"/>
          <w:sz w:val="24"/>
        </w:rPr>
        <w:t xml:space="preserve"> </w:t>
      </w:r>
      <w:r w:rsidRPr="009C3E89">
        <w:rPr>
          <w:color w:val="414141"/>
          <w:sz w:val="24"/>
        </w:rPr>
        <w:t>motivation,</w:t>
      </w:r>
      <w:r w:rsidRPr="009C3E89">
        <w:rPr>
          <w:color w:val="414141"/>
          <w:spacing w:val="-10"/>
          <w:sz w:val="24"/>
        </w:rPr>
        <w:t xml:space="preserve"> </w:t>
      </w:r>
      <w:r w:rsidRPr="009C3E89">
        <w:rPr>
          <w:color w:val="414141"/>
          <w:sz w:val="24"/>
        </w:rPr>
        <w:t>ambivalence,</w:t>
      </w:r>
      <w:r w:rsidRPr="009C3E89">
        <w:rPr>
          <w:color w:val="414141"/>
          <w:spacing w:val="-5"/>
          <w:sz w:val="24"/>
        </w:rPr>
        <w:t xml:space="preserve"> </w:t>
      </w:r>
      <w:r w:rsidRPr="009C3E89">
        <w:rPr>
          <w:color w:val="414141"/>
          <w:sz w:val="24"/>
        </w:rPr>
        <w:t>or</w:t>
      </w:r>
      <w:r w:rsidRPr="009C3E89">
        <w:rPr>
          <w:color w:val="414141"/>
          <w:spacing w:val="-7"/>
          <w:sz w:val="24"/>
        </w:rPr>
        <w:t xml:space="preserve"> </w:t>
      </w:r>
      <w:r w:rsidRPr="009C3E89">
        <w:rPr>
          <w:color w:val="414141"/>
          <w:sz w:val="24"/>
        </w:rPr>
        <w:t>resistance to treatment.</w:t>
      </w:r>
    </w:p>
    <w:p w14:paraId="691A9B11" w14:textId="77777777" w:rsidR="00390E7F" w:rsidRPr="009C3E89" w:rsidRDefault="00390E7F" w:rsidP="00390E7F">
      <w:pPr>
        <w:pStyle w:val="ListParagraph"/>
        <w:widowControl w:val="0"/>
        <w:numPr>
          <w:ilvl w:val="1"/>
          <w:numId w:val="19"/>
        </w:numPr>
        <w:tabs>
          <w:tab w:val="left" w:pos="825"/>
        </w:tabs>
        <w:kinsoku w:val="0"/>
        <w:overflowPunct w:val="0"/>
        <w:autoSpaceDE w:val="0"/>
        <w:autoSpaceDN w:val="0"/>
        <w:adjustRightInd w:val="0"/>
        <w:spacing w:before="3" w:after="0" w:line="276" w:lineRule="auto"/>
        <w:ind w:right="147"/>
        <w:contextualSpacing w:val="0"/>
        <w:rPr>
          <w:color w:val="414141"/>
          <w:sz w:val="24"/>
        </w:rPr>
      </w:pPr>
      <w:r w:rsidRPr="009C3E89">
        <w:rPr>
          <w:color w:val="414141"/>
          <w:sz w:val="24"/>
        </w:rPr>
        <w:t>Undertaking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assessments:</w:t>
      </w:r>
      <w:r w:rsidRPr="009C3E89">
        <w:rPr>
          <w:color w:val="414141"/>
          <w:spacing w:val="-5"/>
          <w:sz w:val="24"/>
        </w:rPr>
        <w:t xml:space="preserve"> </w:t>
      </w:r>
      <w:r w:rsidRPr="009C3E89">
        <w:rPr>
          <w:color w:val="414141"/>
          <w:sz w:val="24"/>
        </w:rPr>
        <w:t>assessing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tobacco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dependence,</w:t>
      </w:r>
      <w:r w:rsidRPr="009C3E89">
        <w:rPr>
          <w:color w:val="414141"/>
          <w:spacing w:val="-5"/>
          <w:sz w:val="24"/>
        </w:rPr>
        <w:t xml:space="preserve"> </w:t>
      </w:r>
      <w:r w:rsidRPr="009C3E89">
        <w:rPr>
          <w:color w:val="414141"/>
          <w:sz w:val="24"/>
        </w:rPr>
        <w:t>response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to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treatment,</w:t>
      </w:r>
      <w:r w:rsidRPr="009C3E89">
        <w:rPr>
          <w:color w:val="414141"/>
          <w:spacing w:val="-5"/>
          <w:sz w:val="24"/>
        </w:rPr>
        <w:t xml:space="preserve"> </w:t>
      </w:r>
      <w:r w:rsidRPr="009C3E89">
        <w:rPr>
          <w:color w:val="414141"/>
          <w:sz w:val="24"/>
        </w:rPr>
        <w:t>and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patient smokefree goals in the inpatient and outpatient setting.</w:t>
      </w:r>
    </w:p>
    <w:p w14:paraId="3CBBD828" w14:textId="77777777" w:rsidR="00390E7F" w:rsidRPr="009C3E89" w:rsidRDefault="00390E7F" w:rsidP="00390E7F">
      <w:pPr>
        <w:pStyle w:val="ListParagraph"/>
        <w:widowControl w:val="0"/>
        <w:numPr>
          <w:ilvl w:val="1"/>
          <w:numId w:val="19"/>
        </w:numPr>
        <w:tabs>
          <w:tab w:val="left" w:pos="825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842"/>
        <w:contextualSpacing w:val="0"/>
        <w:rPr>
          <w:color w:val="414141"/>
          <w:sz w:val="24"/>
        </w:rPr>
      </w:pPr>
      <w:r w:rsidRPr="009C3E89">
        <w:rPr>
          <w:color w:val="414141"/>
          <w:sz w:val="24"/>
        </w:rPr>
        <w:t>Planning</w:t>
      </w:r>
      <w:r w:rsidRPr="009C3E89">
        <w:rPr>
          <w:color w:val="414141"/>
          <w:spacing w:val="-7"/>
          <w:sz w:val="24"/>
        </w:rPr>
        <w:t xml:space="preserve"> </w:t>
      </w:r>
      <w:r w:rsidRPr="009C3E89">
        <w:rPr>
          <w:color w:val="414141"/>
          <w:sz w:val="24"/>
        </w:rPr>
        <w:t>the</w:t>
      </w:r>
      <w:r w:rsidRPr="009C3E89">
        <w:rPr>
          <w:color w:val="414141"/>
          <w:spacing w:val="-7"/>
          <w:sz w:val="24"/>
        </w:rPr>
        <w:t xml:space="preserve"> </w:t>
      </w:r>
      <w:r w:rsidRPr="009C3E89">
        <w:rPr>
          <w:color w:val="414141"/>
          <w:sz w:val="24"/>
        </w:rPr>
        <w:t>patient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 xml:space="preserve">tobacco </w:t>
      </w:r>
      <w:r w:rsidRPr="009C3E89">
        <w:rPr>
          <w:color w:val="000000"/>
          <w:sz w:val="24"/>
        </w:rPr>
        <w:t xml:space="preserve">dependence </w:t>
      </w:r>
      <w:r w:rsidRPr="009C3E89">
        <w:rPr>
          <w:color w:val="414141"/>
          <w:sz w:val="24"/>
        </w:rPr>
        <w:t>treatment</w:t>
      </w:r>
      <w:r w:rsidRPr="009C3E89">
        <w:rPr>
          <w:color w:val="414141"/>
          <w:spacing w:val="-11"/>
          <w:sz w:val="24"/>
        </w:rPr>
        <w:t xml:space="preserve"> </w:t>
      </w:r>
      <w:r w:rsidRPr="009C3E89">
        <w:rPr>
          <w:color w:val="414141"/>
          <w:sz w:val="24"/>
        </w:rPr>
        <w:t>plan: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to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support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for</w:t>
      </w:r>
      <w:r w:rsidRPr="009C3E89">
        <w:rPr>
          <w:color w:val="414141"/>
          <w:spacing w:val="-3"/>
          <w:sz w:val="24"/>
        </w:rPr>
        <w:t xml:space="preserve"> </w:t>
      </w:r>
      <w:r w:rsidRPr="009C3E89">
        <w:rPr>
          <w:color w:val="414141"/>
          <w:sz w:val="24"/>
        </w:rPr>
        <w:t>both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 xml:space="preserve">smokefree admission and </w:t>
      </w:r>
      <w:r w:rsidRPr="009C3E89">
        <w:rPr>
          <w:color w:val="000000"/>
          <w:sz w:val="24"/>
        </w:rPr>
        <w:t xml:space="preserve">a </w:t>
      </w:r>
      <w:proofErr w:type="gramStart"/>
      <w:r w:rsidRPr="009C3E89">
        <w:rPr>
          <w:color w:val="000000"/>
          <w:sz w:val="24"/>
        </w:rPr>
        <w:t>long term</w:t>
      </w:r>
      <w:proofErr w:type="gramEnd"/>
      <w:r w:rsidRPr="009C3E89">
        <w:rPr>
          <w:color w:val="000000"/>
          <w:sz w:val="24"/>
        </w:rPr>
        <w:t xml:space="preserve"> goal of smokefree </w:t>
      </w:r>
      <w:r w:rsidRPr="009C3E89">
        <w:rPr>
          <w:color w:val="414141"/>
          <w:sz w:val="24"/>
        </w:rPr>
        <w:t>abstinence,</w:t>
      </w:r>
    </w:p>
    <w:p w14:paraId="0D604F79" w14:textId="77777777" w:rsidR="00390E7F" w:rsidRPr="009C3E89" w:rsidRDefault="00390E7F" w:rsidP="00390E7F">
      <w:pPr>
        <w:pStyle w:val="ListParagraph"/>
        <w:widowControl w:val="0"/>
        <w:numPr>
          <w:ilvl w:val="1"/>
          <w:numId w:val="19"/>
        </w:numPr>
        <w:tabs>
          <w:tab w:val="left" w:pos="825"/>
        </w:tabs>
        <w:kinsoku w:val="0"/>
        <w:overflowPunct w:val="0"/>
        <w:autoSpaceDE w:val="0"/>
        <w:autoSpaceDN w:val="0"/>
        <w:adjustRightInd w:val="0"/>
        <w:spacing w:after="0" w:line="280" w:lineRule="auto"/>
        <w:ind w:right="392"/>
        <w:contextualSpacing w:val="0"/>
        <w:rPr>
          <w:color w:val="414141"/>
          <w:sz w:val="24"/>
        </w:rPr>
      </w:pPr>
      <w:r w:rsidRPr="009C3E89">
        <w:rPr>
          <w:color w:val="414141"/>
          <w:sz w:val="24"/>
        </w:rPr>
        <w:t>Delivering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follow-up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support,</w:t>
      </w:r>
      <w:r w:rsidRPr="009C3E89">
        <w:rPr>
          <w:color w:val="414141"/>
          <w:spacing w:val="-5"/>
          <w:sz w:val="24"/>
        </w:rPr>
        <w:t xml:space="preserve"> </w:t>
      </w:r>
      <w:r w:rsidRPr="009C3E89">
        <w:rPr>
          <w:color w:val="414141"/>
          <w:sz w:val="24"/>
        </w:rPr>
        <w:t>adjusting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the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treatment</w:t>
      </w:r>
      <w:r w:rsidRPr="009C3E89">
        <w:rPr>
          <w:color w:val="414141"/>
          <w:spacing w:val="-10"/>
          <w:sz w:val="24"/>
        </w:rPr>
        <w:t xml:space="preserve"> </w:t>
      </w:r>
      <w:r w:rsidRPr="009C3E89">
        <w:rPr>
          <w:color w:val="414141"/>
          <w:sz w:val="24"/>
        </w:rPr>
        <w:t>plan,</w:t>
      </w:r>
      <w:r w:rsidRPr="009C3E89">
        <w:rPr>
          <w:color w:val="414141"/>
          <w:spacing w:val="-5"/>
          <w:sz w:val="24"/>
        </w:rPr>
        <w:t xml:space="preserve"> </w:t>
      </w:r>
      <w:r w:rsidRPr="009C3E89">
        <w:rPr>
          <w:color w:val="414141"/>
          <w:sz w:val="24"/>
        </w:rPr>
        <w:t>and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supporting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effective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transition to community-based support.</w:t>
      </w:r>
    </w:p>
    <w:p w14:paraId="42D59FBC" w14:textId="77777777" w:rsidR="00390E7F" w:rsidRPr="009C3E89" w:rsidRDefault="00390E7F" w:rsidP="00390E7F">
      <w:pPr>
        <w:pStyle w:val="ListParagraph"/>
        <w:widowControl w:val="0"/>
        <w:numPr>
          <w:ilvl w:val="1"/>
          <w:numId w:val="19"/>
        </w:numPr>
        <w:tabs>
          <w:tab w:val="left" w:pos="825"/>
        </w:tabs>
        <w:kinsoku w:val="0"/>
        <w:overflowPunct w:val="0"/>
        <w:autoSpaceDE w:val="0"/>
        <w:autoSpaceDN w:val="0"/>
        <w:adjustRightInd w:val="0"/>
        <w:spacing w:after="0" w:line="246" w:lineRule="exact"/>
        <w:contextualSpacing w:val="0"/>
        <w:rPr>
          <w:color w:val="414141"/>
          <w:spacing w:val="-4"/>
          <w:sz w:val="24"/>
        </w:rPr>
      </w:pPr>
      <w:r w:rsidRPr="009C3E89">
        <w:rPr>
          <w:color w:val="414141"/>
          <w:sz w:val="24"/>
        </w:rPr>
        <w:t>Behavioural</w:t>
      </w:r>
      <w:r w:rsidRPr="009C3E89">
        <w:rPr>
          <w:color w:val="414141"/>
          <w:spacing w:val="-7"/>
          <w:sz w:val="24"/>
        </w:rPr>
        <w:t xml:space="preserve"> </w:t>
      </w:r>
      <w:r w:rsidRPr="009C3E89">
        <w:rPr>
          <w:color w:val="414141"/>
          <w:sz w:val="24"/>
        </w:rPr>
        <w:t>techniques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pacing w:val="-4"/>
          <w:sz w:val="24"/>
        </w:rPr>
        <w:t>for:</w:t>
      </w:r>
    </w:p>
    <w:p w14:paraId="185DD3C7" w14:textId="77777777" w:rsidR="00390E7F" w:rsidRPr="009C3E89" w:rsidRDefault="00390E7F" w:rsidP="00390E7F">
      <w:pPr>
        <w:pStyle w:val="ListParagraph"/>
        <w:widowControl w:val="0"/>
        <w:numPr>
          <w:ilvl w:val="2"/>
          <w:numId w:val="19"/>
        </w:numPr>
        <w:tabs>
          <w:tab w:val="left" w:pos="1240"/>
        </w:tabs>
        <w:kinsoku w:val="0"/>
        <w:overflowPunct w:val="0"/>
        <w:autoSpaceDE w:val="0"/>
        <w:autoSpaceDN w:val="0"/>
        <w:adjustRightInd w:val="0"/>
        <w:spacing w:before="34" w:after="0" w:line="240" w:lineRule="auto"/>
        <w:ind w:left="1240" w:hanging="425"/>
        <w:contextualSpacing w:val="0"/>
        <w:rPr>
          <w:color w:val="414141"/>
          <w:spacing w:val="-2"/>
          <w:sz w:val="24"/>
        </w:rPr>
      </w:pPr>
      <w:r w:rsidRPr="009C3E89">
        <w:rPr>
          <w:color w:val="414141"/>
          <w:sz w:val="24"/>
        </w:rPr>
        <w:t>Effective</w:t>
      </w:r>
      <w:r w:rsidRPr="009C3E89">
        <w:rPr>
          <w:color w:val="414141"/>
          <w:spacing w:val="-5"/>
          <w:sz w:val="24"/>
        </w:rPr>
        <w:t xml:space="preserve"> </w:t>
      </w:r>
      <w:r w:rsidRPr="009C3E89">
        <w:rPr>
          <w:color w:val="414141"/>
          <w:sz w:val="24"/>
        </w:rPr>
        <w:t>communication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techniques</w:t>
      </w:r>
      <w:r w:rsidRPr="009C3E89">
        <w:rPr>
          <w:color w:val="414141"/>
          <w:spacing w:val="-5"/>
          <w:sz w:val="24"/>
        </w:rPr>
        <w:t xml:space="preserve"> </w:t>
      </w:r>
      <w:r w:rsidRPr="009C3E89">
        <w:rPr>
          <w:color w:val="414141"/>
          <w:sz w:val="24"/>
        </w:rPr>
        <w:t>and</w:t>
      </w:r>
      <w:r w:rsidRPr="009C3E89">
        <w:rPr>
          <w:color w:val="414141"/>
          <w:spacing w:val="-7"/>
          <w:sz w:val="24"/>
        </w:rPr>
        <w:t xml:space="preserve"> </w:t>
      </w:r>
      <w:r w:rsidRPr="009C3E89">
        <w:rPr>
          <w:color w:val="414141"/>
          <w:sz w:val="24"/>
        </w:rPr>
        <w:t>delivering</w:t>
      </w:r>
      <w:r w:rsidRPr="009C3E89">
        <w:rPr>
          <w:color w:val="414141"/>
          <w:spacing w:val="-12"/>
          <w:sz w:val="24"/>
        </w:rPr>
        <w:t xml:space="preserve"> </w:t>
      </w:r>
      <w:r w:rsidRPr="009C3E89">
        <w:rPr>
          <w:color w:val="414141"/>
          <w:sz w:val="24"/>
        </w:rPr>
        <w:t>person-centred</w:t>
      </w:r>
      <w:r w:rsidRPr="009C3E89">
        <w:rPr>
          <w:color w:val="414141"/>
          <w:spacing w:val="-2"/>
          <w:sz w:val="24"/>
        </w:rPr>
        <w:t xml:space="preserve"> </w:t>
      </w:r>
      <w:proofErr w:type="gramStart"/>
      <w:r w:rsidRPr="009C3E89">
        <w:rPr>
          <w:color w:val="414141"/>
          <w:spacing w:val="-2"/>
          <w:sz w:val="24"/>
        </w:rPr>
        <w:t>support;</w:t>
      </w:r>
      <w:proofErr w:type="gramEnd"/>
    </w:p>
    <w:p w14:paraId="62924305" w14:textId="77777777" w:rsidR="00390E7F" w:rsidRPr="009C3E89" w:rsidRDefault="00390E7F" w:rsidP="00390E7F">
      <w:pPr>
        <w:pStyle w:val="ListParagraph"/>
        <w:widowControl w:val="0"/>
        <w:numPr>
          <w:ilvl w:val="2"/>
          <w:numId w:val="19"/>
        </w:numPr>
        <w:tabs>
          <w:tab w:val="left" w:pos="1240"/>
        </w:tabs>
        <w:kinsoku w:val="0"/>
        <w:overflowPunct w:val="0"/>
        <w:autoSpaceDE w:val="0"/>
        <w:autoSpaceDN w:val="0"/>
        <w:adjustRightInd w:val="0"/>
        <w:spacing w:before="18" w:after="0" w:line="240" w:lineRule="auto"/>
        <w:ind w:left="1240" w:hanging="425"/>
        <w:contextualSpacing w:val="0"/>
        <w:rPr>
          <w:color w:val="414141"/>
          <w:spacing w:val="-2"/>
          <w:sz w:val="24"/>
        </w:rPr>
      </w:pPr>
      <w:r w:rsidRPr="009C3E89">
        <w:rPr>
          <w:color w:val="414141"/>
          <w:sz w:val="24"/>
        </w:rPr>
        <w:t>Management</w:t>
      </w:r>
      <w:r w:rsidRPr="009C3E89">
        <w:rPr>
          <w:color w:val="414141"/>
          <w:spacing w:val="-7"/>
          <w:sz w:val="24"/>
        </w:rPr>
        <w:t xml:space="preserve"> </w:t>
      </w:r>
      <w:r w:rsidRPr="009C3E89">
        <w:rPr>
          <w:color w:val="414141"/>
          <w:sz w:val="24"/>
        </w:rPr>
        <w:t>of</w:t>
      </w:r>
      <w:r w:rsidRPr="009C3E89">
        <w:rPr>
          <w:color w:val="414141"/>
          <w:spacing w:val="-9"/>
          <w:sz w:val="24"/>
        </w:rPr>
        <w:t xml:space="preserve"> </w:t>
      </w:r>
      <w:r w:rsidRPr="009C3E89">
        <w:rPr>
          <w:color w:val="414141"/>
          <w:sz w:val="24"/>
        </w:rPr>
        <w:t>acute</w:t>
      </w:r>
      <w:r w:rsidRPr="009C3E89">
        <w:rPr>
          <w:color w:val="414141"/>
          <w:spacing w:val="-1"/>
          <w:sz w:val="24"/>
        </w:rPr>
        <w:t xml:space="preserve"> </w:t>
      </w:r>
      <w:r w:rsidRPr="009C3E89">
        <w:rPr>
          <w:color w:val="414141"/>
          <w:sz w:val="24"/>
        </w:rPr>
        <w:t>tobacco</w:t>
      </w:r>
      <w:r w:rsidRPr="009C3E89">
        <w:rPr>
          <w:color w:val="414141"/>
          <w:spacing w:val="-1"/>
          <w:sz w:val="24"/>
        </w:rPr>
        <w:t xml:space="preserve"> </w:t>
      </w:r>
      <w:r w:rsidRPr="009C3E89">
        <w:rPr>
          <w:color w:val="414141"/>
          <w:sz w:val="24"/>
        </w:rPr>
        <w:t>withdrawal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and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urges</w:t>
      </w:r>
      <w:r w:rsidRPr="009C3E89">
        <w:rPr>
          <w:color w:val="414141"/>
          <w:spacing w:val="-8"/>
          <w:sz w:val="24"/>
        </w:rPr>
        <w:t xml:space="preserve"> </w:t>
      </w:r>
      <w:r w:rsidRPr="009C3E89">
        <w:rPr>
          <w:color w:val="414141"/>
          <w:sz w:val="24"/>
        </w:rPr>
        <w:t xml:space="preserve">to </w:t>
      </w:r>
      <w:proofErr w:type="gramStart"/>
      <w:r w:rsidRPr="009C3E89">
        <w:rPr>
          <w:color w:val="414141"/>
          <w:spacing w:val="-2"/>
          <w:sz w:val="24"/>
        </w:rPr>
        <w:t>smoke;</w:t>
      </w:r>
      <w:proofErr w:type="gramEnd"/>
    </w:p>
    <w:p w14:paraId="20220CD5" w14:textId="77777777" w:rsidR="00390E7F" w:rsidRPr="009C3E89" w:rsidRDefault="00390E7F" w:rsidP="00390E7F">
      <w:pPr>
        <w:pStyle w:val="ListParagraph"/>
        <w:widowControl w:val="0"/>
        <w:numPr>
          <w:ilvl w:val="2"/>
          <w:numId w:val="19"/>
        </w:numPr>
        <w:tabs>
          <w:tab w:val="left" w:pos="1241"/>
        </w:tabs>
        <w:kinsoku w:val="0"/>
        <w:overflowPunct w:val="0"/>
        <w:autoSpaceDE w:val="0"/>
        <w:autoSpaceDN w:val="0"/>
        <w:adjustRightInd w:val="0"/>
        <w:spacing w:before="18" w:after="0" w:line="259" w:lineRule="auto"/>
        <w:ind w:right="296"/>
        <w:contextualSpacing w:val="0"/>
        <w:rPr>
          <w:color w:val="414141"/>
          <w:sz w:val="24"/>
        </w:rPr>
      </w:pPr>
      <w:r w:rsidRPr="009C3E89">
        <w:rPr>
          <w:color w:val="414141"/>
          <w:sz w:val="24"/>
        </w:rPr>
        <w:t>Effective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use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of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stop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smoking</w:t>
      </w:r>
      <w:r w:rsidRPr="009C3E89">
        <w:rPr>
          <w:color w:val="414141"/>
          <w:spacing w:val="-7"/>
          <w:sz w:val="24"/>
        </w:rPr>
        <w:t xml:space="preserve"> </w:t>
      </w:r>
      <w:r w:rsidRPr="009C3E89">
        <w:rPr>
          <w:color w:val="414141"/>
          <w:sz w:val="24"/>
        </w:rPr>
        <w:t>medication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or</w:t>
      </w:r>
      <w:r w:rsidRPr="009C3E89">
        <w:rPr>
          <w:color w:val="414141"/>
          <w:spacing w:val="-8"/>
          <w:sz w:val="24"/>
        </w:rPr>
        <w:t xml:space="preserve"> </w:t>
      </w:r>
      <w:r w:rsidRPr="009C3E89">
        <w:rPr>
          <w:color w:val="414141"/>
          <w:sz w:val="24"/>
        </w:rPr>
        <w:t>aids,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including</w:t>
      </w:r>
      <w:r w:rsidRPr="009C3E89">
        <w:rPr>
          <w:color w:val="414141"/>
          <w:spacing w:val="-7"/>
          <w:sz w:val="24"/>
        </w:rPr>
        <w:t xml:space="preserve"> </w:t>
      </w:r>
      <w:r w:rsidRPr="009C3E89">
        <w:rPr>
          <w:color w:val="414141"/>
          <w:sz w:val="24"/>
        </w:rPr>
        <w:t>nicotine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replacement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 xml:space="preserve">therapy, nicotine vapes and nicotine analogue </w:t>
      </w:r>
      <w:proofErr w:type="gramStart"/>
      <w:r w:rsidRPr="009C3E89">
        <w:rPr>
          <w:color w:val="000000"/>
          <w:sz w:val="24"/>
        </w:rPr>
        <w:t>medications</w:t>
      </w:r>
      <w:r w:rsidRPr="009C3E89">
        <w:rPr>
          <w:color w:val="414141"/>
          <w:sz w:val="24"/>
        </w:rPr>
        <w:t>;</w:t>
      </w:r>
      <w:proofErr w:type="gramEnd"/>
    </w:p>
    <w:p w14:paraId="5552FE13" w14:textId="77777777" w:rsidR="00390E7F" w:rsidRPr="009C3E89" w:rsidRDefault="00390E7F" w:rsidP="00390E7F">
      <w:pPr>
        <w:pStyle w:val="ListParagraph"/>
        <w:widowControl w:val="0"/>
        <w:numPr>
          <w:ilvl w:val="2"/>
          <w:numId w:val="19"/>
        </w:numPr>
        <w:tabs>
          <w:tab w:val="left" w:pos="1240"/>
        </w:tabs>
        <w:kinsoku w:val="0"/>
        <w:overflowPunct w:val="0"/>
        <w:autoSpaceDE w:val="0"/>
        <w:autoSpaceDN w:val="0"/>
        <w:adjustRightInd w:val="0"/>
        <w:spacing w:before="19" w:after="0" w:line="240" w:lineRule="auto"/>
        <w:ind w:left="1240" w:hanging="425"/>
        <w:contextualSpacing w:val="0"/>
        <w:rPr>
          <w:color w:val="414141"/>
          <w:spacing w:val="-2"/>
          <w:sz w:val="24"/>
        </w:rPr>
      </w:pPr>
      <w:r w:rsidRPr="009C3E89">
        <w:rPr>
          <w:color w:val="414141"/>
          <w:sz w:val="24"/>
        </w:rPr>
        <w:t>Maximising</w:t>
      </w:r>
      <w:r w:rsidRPr="009C3E89">
        <w:rPr>
          <w:color w:val="414141"/>
          <w:spacing w:val="-9"/>
          <w:sz w:val="24"/>
        </w:rPr>
        <w:t xml:space="preserve"> </w:t>
      </w:r>
      <w:r w:rsidRPr="009C3E89">
        <w:rPr>
          <w:color w:val="414141"/>
          <w:sz w:val="24"/>
        </w:rPr>
        <w:t>patient</w:t>
      </w:r>
      <w:r w:rsidRPr="009C3E89">
        <w:rPr>
          <w:color w:val="414141"/>
          <w:spacing w:val="-5"/>
          <w:sz w:val="24"/>
        </w:rPr>
        <w:t xml:space="preserve"> </w:t>
      </w:r>
      <w:r w:rsidRPr="009C3E89">
        <w:rPr>
          <w:color w:val="414141"/>
          <w:sz w:val="24"/>
        </w:rPr>
        <w:t>confidence</w:t>
      </w:r>
      <w:r w:rsidRPr="009C3E89">
        <w:rPr>
          <w:color w:val="414141"/>
          <w:spacing w:val="-1"/>
          <w:sz w:val="24"/>
        </w:rPr>
        <w:t xml:space="preserve"> </w:t>
      </w:r>
      <w:r w:rsidRPr="009C3E89">
        <w:rPr>
          <w:color w:val="414141"/>
          <w:sz w:val="24"/>
        </w:rPr>
        <w:t>in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their</w:t>
      </w:r>
      <w:r w:rsidRPr="009C3E89">
        <w:rPr>
          <w:color w:val="414141"/>
          <w:spacing w:val="-7"/>
          <w:sz w:val="24"/>
        </w:rPr>
        <w:t xml:space="preserve"> </w:t>
      </w:r>
      <w:r w:rsidRPr="009C3E89">
        <w:rPr>
          <w:color w:val="414141"/>
          <w:sz w:val="24"/>
        </w:rPr>
        <w:t>own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z w:val="24"/>
        </w:rPr>
        <w:t>ability</w:t>
      </w:r>
      <w:r w:rsidRPr="009C3E89">
        <w:rPr>
          <w:color w:val="414141"/>
          <w:spacing w:val="-5"/>
          <w:sz w:val="24"/>
        </w:rPr>
        <w:t xml:space="preserve"> </w:t>
      </w:r>
      <w:r w:rsidRPr="009C3E89">
        <w:rPr>
          <w:color w:val="414141"/>
          <w:sz w:val="24"/>
        </w:rPr>
        <w:t>to</w:t>
      </w:r>
      <w:r w:rsidRPr="009C3E89">
        <w:rPr>
          <w:color w:val="414141"/>
          <w:spacing w:val="-1"/>
          <w:sz w:val="24"/>
        </w:rPr>
        <w:t xml:space="preserve"> </w:t>
      </w:r>
      <w:r w:rsidRPr="009C3E89">
        <w:rPr>
          <w:color w:val="414141"/>
          <w:sz w:val="24"/>
        </w:rPr>
        <w:t>remain</w:t>
      </w:r>
      <w:r w:rsidRPr="009C3E89">
        <w:rPr>
          <w:color w:val="414141"/>
          <w:spacing w:val="-1"/>
          <w:sz w:val="24"/>
        </w:rPr>
        <w:t xml:space="preserve"> </w:t>
      </w:r>
      <w:proofErr w:type="gramStart"/>
      <w:r w:rsidRPr="009C3E89">
        <w:rPr>
          <w:color w:val="414141"/>
          <w:spacing w:val="-2"/>
          <w:sz w:val="24"/>
        </w:rPr>
        <w:t>smokefree;</w:t>
      </w:r>
      <w:proofErr w:type="gramEnd"/>
    </w:p>
    <w:p w14:paraId="6BEA0FAB" w14:textId="77777777" w:rsidR="00390E7F" w:rsidRPr="009C3E89" w:rsidRDefault="00390E7F" w:rsidP="00390E7F">
      <w:pPr>
        <w:pStyle w:val="ListParagraph"/>
        <w:widowControl w:val="0"/>
        <w:numPr>
          <w:ilvl w:val="2"/>
          <w:numId w:val="19"/>
        </w:numPr>
        <w:tabs>
          <w:tab w:val="left" w:pos="1240"/>
        </w:tabs>
        <w:kinsoku w:val="0"/>
        <w:overflowPunct w:val="0"/>
        <w:autoSpaceDE w:val="0"/>
        <w:autoSpaceDN w:val="0"/>
        <w:adjustRightInd w:val="0"/>
        <w:spacing w:before="17" w:after="120" w:line="240" w:lineRule="auto"/>
        <w:ind w:left="1240" w:hanging="425"/>
        <w:contextualSpacing w:val="0"/>
        <w:rPr>
          <w:color w:val="414141"/>
          <w:spacing w:val="-2"/>
          <w:sz w:val="24"/>
        </w:rPr>
      </w:pPr>
      <w:r w:rsidRPr="009C3E89">
        <w:rPr>
          <w:color w:val="414141"/>
          <w:sz w:val="24"/>
        </w:rPr>
        <w:t>Preparing</w:t>
      </w:r>
      <w:r w:rsidRPr="009C3E89">
        <w:rPr>
          <w:color w:val="414141"/>
          <w:spacing w:val="-7"/>
          <w:sz w:val="24"/>
        </w:rPr>
        <w:t xml:space="preserve"> </w:t>
      </w:r>
      <w:r w:rsidRPr="009C3E89">
        <w:rPr>
          <w:color w:val="414141"/>
          <w:sz w:val="24"/>
        </w:rPr>
        <w:t>for</w:t>
      </w:r>
      <w:r w:rsidRPr="009C3E89">
        <w:rPr>
          <w:color w:val="414141"/>
          <w:spacing w:val="-3"/>
          <w:sz w:val="24"/>
        </w:rPr>
        <w:t xml:space="preserve"> </w:t>
      </w:r>
      <w:r w:rsidRPr="009C3E89">
        <w:rPr>
          <w:color w:val="414141"/>
          <w:sz w:val="24"/>
        </w:rPr>
        <w:t>discharge</w:t>
      </w:r>
      <w:r w:rsidRPr="009C3E89">
        <w:rPr>
          <w:color w:val="414141"/>
          <w:spacing w:val="-1"/>
          <w:sz w:val="24"/>
        </w:rPr>
        <w:t xml:space="preserve"> </w:t>
      </w:r>
      <w:r w:rsidRPr="009C3E89">
        <w:rPr>
          <w:color w:val="414141"/>
          <w:sz w:val="24"/>
        </w:rPr>
        <w:t>and</w:t>
      </w:r>
      <w:r w:rsidRPr="009C3E89">
        <w:rPr>
          <w:color w:val="414141"/>
          <w:spacing w:val="-2"/>
          <w:sz w:val="24"/>
        </w:rPr>
        <w:t xml:space="preserve"> </w:t>
      </w:r>
      <w:r w:rsidRPr="009C3E89">
        <w:rPr>
          <w:color w:val="414141"/>
          <w:sz w:val="24"/>
        </w:rPr>
        <w:t>relapse</w:t>
      </w:r>
      <w:r w:rsidRPr="009C3E89">
        <w:rPr>
          <w:color w:val="414141"/>
          <w:spacing w:val="-6"/>
          <w:sz w:val="24"/>
        </w:rPr>
        <w:t xml:space="preserve"> </w:t>
      </w:r>
      <w:r w:rsidRPr="009C3E89">
        <w:rPr>
          <w:color w:val="414141"/>
          <w:spacing w:val="-2"/>
          <w:sz w:val="24"/>
        </w:rPr>
        <w:t>prevention</w:t>
      </w:r>
    </w:p>
    <w:p w14:paraId="1B9A9621" w14:textId="77777777" w:rsidR="00390E7F" w:rsidRDefault="00390E7F" w:rsidP="00390E7F">
      <w:pPr>
        <w:pStyle w:val="ListParagraph"/>
        <w:widowControl w:val="0"/>
        <w:numPr>
          <w:ilvl w:val="0"/>
          <w:numId w:val="19"/>
        </w:numPr>
        <w:tabs>
          <w:tab w:val="left" w:pos="530"/>
        </w:tabs>
        <w:kinsoku w:val="0"/>
        <w:overflowPunct w:val="0"/>
        <w:autoSpaceDE w:val="0"/>
        <w:autoSpaceDN w:val="0"/>
        <w:adjustRightInd w:val="0"/>
        <w:spacing w:after="120" w:line="240" w:lineRule="auto"/>
        <w:ind w:left="533" w:right="762"/>
        <w:contextualSpacing w:val="0"/>
        <w:rPr>
          <w:sz w:val="24"/>
        </w:rPr>
      </w:pPr>
      <w:r w:rsidRPr="009C3E89">
        <w:rPr>
          <w:sz w:val="24"/>
        </w:rPr>
        <w:t>Be</w:t>
      </w:r>
      <w:r w:rsidRPr="009C3E89">
        <w:rPr>
          <w:spacing w:val="-1"/>
          <w:sz w:val="24"/>
        </w:rPr>
        <w:t xml:space="preserve"> </w:t>
      </w:r>
      <w:r w:rsidRPr="009C3E89">
        <w:rPr>
          <w:sz w:val="24"/>
        </w:rPr>
        <w:t>aware</w:t>
      </w:r>
      <w:r w:rsidRPr="009C3E89">
        <w:rPr>
          <w:spacing w:val="-1"/>
          <w:sz w:val="24"/>
        </w:rPr>
        <w:t xml:space="preserve"> </w:t>
      </w:r>
      <w:r w:rsidRPr="009C3E89">
        <w:rPr>
          <w:sz w:val="24"/>
        </w:rPr>
        <w:t>and</w:t>
      </w:r>
      <w:r w:rsidRPr="009C3E89">
        <w:rPr>
          <w:spacing w:val="-6"/>
          <w:sz w:val="24"/>
        </w:rPr>
        <w:t xml:space="preserve"> </w:t>
      </w:r>
      <w:r w:rsidRPr="009C3E89">
        <w:rPr>
          <w:sz w:val="24"/>
        </w:rPr>
        <w:t>demonstrate</w:t>
      </w:r>
      <w:r w:rsidRPr="009C3E89">
        <w:rPr>
          <w:spacing w:val="-1"/>
          <w:sz w:val="24"/>
        </w:rPr>
        <w:t xml:space="preserve"> </w:t>
      </w:r>
      <w:r w:rsidRPr="009C3E89">
        <w:rPr>
          <w:sz w:val="24"/>
        </w:rPr>
        <w:t>knowledge</w:t>
      </w:r>
      <w:r w:rsidRPr="009C3E89">
        <w:rPr>
          <w:spacing w:val="-1"/>
          <w:sz w:val="24"/>
        </w:rPr>
        <w:t xml:space="preserve"> </w:t>
      </w:r>
      <w:r w:rsidRPr="009C3E89">
        <w:rPr>
          <w:sz w:val="24"/>
        </w:rPr>
        <w:t>of</w:t>
      </w:r>
      <w:r w:rsidRPr="009C3E89">
        <w:rPr>
          <w:spacing w:val="-5"/>
          <w:sz w:val="24"/>
        </w:rPr>
        <w:t xml:space="preserve"> </w:t>
      </w:r>
      <w:r w:rsidRPr="009C3E89">
        <w:rPr>
          <w:sz w:val="24"/>
        </w:rPr>
        <w:t>clinical</w:t>
      </w:r>
      <w:r w:rsidRPr="009C3E89">
        <w:rPr>
          <w:spacing w:val="-3"/>
          <w:sz w:val="24"/>
        </w:rPr>
        <w:t xml:space="preserve"> </w:t>
      </w:r>
      <w:r w:rsidRPr="009C3E89">
        <w:rPr>
          <w:sz w:val="24"/>
        </w:rPr>
        <w:t>issues</w:t>
      </w:r>
      <w:r w:rsidRPr="009C3E89">
        <w:rPr>
          <w:spacing w:val="-4"/>
          <w:sz w:val="24"/>
        </w:rPr>
        <w:t xml:space="preserve"> </w:t>
      </w:r>
      <w:r w:rsidRPr="009C3E89">
        <w:rPr>
          <w:sz w:val="24"/>
        </w:rPr>
        <w:t>in</w:t>
      </w:r>
      <w:r w:rsidRPr="009C3E89">
        <w:rPr>
          <w:spacing w:val="-1"/>
          <w:sz w:val="24"/>
        </w:rPr>
        <w:t xml:space="preserve"> </w:t>
      </w:r>
      <w:r w:rsidRPr="009C3E89">
        <w:rPr>
          <w:sz w:val="24"/>
        </w:rPr>
        <w:t>the</w:t>
      </w:r>
      <w:r w:rsidRPr="009C3E89">
        <w:rPr>
          <w:spacing w:val="-6"/>
          <w:sz w:val="24"/>
        </w:rPr>
        <w:t xml:space="preserve"> </w:t>
      </w:r>
      <w:r w:rsidRPr="009C3E89">
        <w:rPr>
          <w:sz w:val="24"/>
        </w:rPr>
        <w:t>delivery</w:t>
      </w:r>
      <w:r w:rsidRPr="009C3E89">
        <w:rPr>
          <w:spacing w:val="-9"/>
          <w:sz w:val="24"/>
        </w:rPr>
        <w:t xml:space="preserve"> </w:t>
      </w:r>
      <w:r w:rsidRPr="009C3E89">
        <w:rPr>
          <w:sz w:val="24"/>
        </w:rPr>
        <w:t>of</w:t>
      </w:r>
      <w:r w:rsidRPr="009C3E89">
        <w:rPr>
          <w:spacing w:val="-5"/>
          <w:sz w:val="24"/>
        </w:rPr>
        <w:t xml:space="preserve"> </w:t>
      </w:r>
      <w:r w:rsidRPr="009C3E89">
        <w:rPr>
          <w:sz w:val="24"/>
        </w:rPr>
        <w:t>tobacco</w:t>
      </w:r>
      <w:r w:rsidRPr="009C3E89">
        <w:rPr>
          <w:spacing w:val="-1"/>
          <w:sz w:val="24"/>
        </w:rPr>
        <w:t xml:space="preserve"> </w:t>
      </w:r>
      <w:r w:rsidRPr="009C3E89">
        <w:rPr>
          <w:sz w:val="24"/>
        </w:rPr>
        <w:t>treatment to inpatients with various reasons for admission and clinical conditions.</w:t>
      </w:r>
    </w:p>
    <w:p w14:paraId="708E5BAD" w14:textId="37463636" w:rsidR="009A7E29" w:rsidRPr="00390E7F" w:rsidRDefault="00390E7F" w:rsidP="00390E7F">
      <w:pPr>
        <w:pStyle w:val="ListParagraph"/>
        <w:widowControl w:val="0"/>
        <w:numPr>
          <w:ilvl w:val="0"/>
          <w:numId w:val="19"/>
        </w:numPr>
        <w:tabs>
          <w:tab w:val="left" w:pos="530"/>
        </w:tabs>
        <w:kinsoku w:val="0"/>
        <w:overflowPunct w:val="0"/>
        <w:autoSpaceDE w:val="0"/>
        <w:autoSpaceDN w:val="0"/>
        <w:adjustRightInd w:val="0"/>
        <w:spacing w:after="120" w:line="240" w:lineRule="auto"/>
        <w:ind w:left="533" w:right="762"/>
        <w:contextualSpacing w:val="0"/>
        <w:rPr>
          <w:sz w:val="24"/>
        </w:rPr>
      </w:pPr>
      <w:r w:rsidRPr="00390E7F">
        <w:rPr>
          <w:sz w:val="24"/>
        </w:rPr>
        <w:t>Feel</w:t>
      </w:r>
      <w:r w:rsidRPr="00390E7F">
        <w:rPr>
          <w:spacing w:val="-4"/>
          <w:sz w:val="24"/>
        </w:rPr>
        <w:t xml:space="preserve"> </w:t>
      </w:r>
      <w:r w:rsidRPr="00390E7F">
        <w:rPr>
          <w:sz w:val="24"/>
        </w:rPr>
        <w:t>confident</w:t>
      </w:r>
      <w:r w:rsidRPr="00390E7F">
        <w:rPr>
          <w:spacing w:val="-6"/>
          <w:sz w:val="24"/>
        </w:rPr>
        <w:t xml:space="preserve"> </w:t>
      </w:r>
      <w:r w:rsidRPr="00390E7F">
        <w:rPr>
          <w:sz w:val="24"/>
        </w:rPr>
        <w:t>working</w:t>
      </w:r>
      <w:r w:rsidRPr="00390E7F">
        <w:rPr>
          <w:spacing w:val="-3"/>
          <w:sz w:val="24"/>
        </w:rPr>
        <w:t xml:space="preserve"> </w:t>
      </w:r>
      <w:r w:rsidRPr="00390E7F">
        <w:rPr>
          <w:color w:val="414141"/>
          <w:sz w:val="24"/>
        </w:rPr>
        <w:t>in</w:t>
      </w:r>
      <w:r w:rsidRPr="00390E7F">
        <w:rPr>
          <w:color w:val="414141"/>
          <w:spacing w:val="-2"/>
          <w:sz w:val="24"/>
        </w:rPr>
        <w:t xml:space="preserve"> </w:t>
      </w:r>
      <w:r w:rsidRPr="00390E7F">
        <w:rPr>
          <w:color w:val="414141"/>
          <w:sz w:val="24"/>
        </w:rPr>
        <w:t>the</w:t>
      </w:r>
      <w:r w:rsidRPr="00390E7F">
        <w:rPr>
          <w:color w:val="414141"/>
          <w:spacing w:val="-2"/>
          <w:sz w:val="24"/>
        </w:rPr>
        <w:t xml:space="preserve"> </w:t>
      </w:r>
      <w:r w:rsidRPr="00390E7F">
        <w:rPr>
          <w:color w:val="414141"/>
          <w:sz w:val="24"/>
        </w:rPr>
        <w:t>acute</w:t>
      </w:r>
      <w:r w:rsidRPr="00390E7F">
        <w:rPr>
          <w:color w:val="414141"/>
          <w:spacing w:val="-2"/>
          <w:sz w:val="24"/>
        </w:rPr>
        <w:t xml:space="preserve"> </w:t>
      </w:r>
      <w:r w:rsidRPr="00390E7F">
        <w:rPr>
          <w:color w:val="414141"/>
          <w:sz w:val="24"/>
        </w:rPr>
        <w:t>inpatient</w:t>
      </w:r>
      <w:r w:rsidRPr="00390E7F">
        <w:rPr>
          <w:color w:val="414141"/>
          <w:spacing w:val="-6"/>
          <w:sz w:val="24"/>
        </w:rPr>
        <w:t xml:space="preserve"> </w:t>
      </w:r>
      <w:r w:rsidRPr="00390E7F">
        <w:rPr>
          <w:color w:val="414141"/>
          <w:sz w:val="24"/>
        </w:rPr>
        <w:t>setting</w:t>
      </w:r>
      <w:r w:rsidRPr="00390E7F">
        <w:rPr>
          <w:color w:val="414141"/>
          <w:spacing w:val="-7"/>
          <w:sz w:val="24"/>
        </w:rPr>
        <w:t xml:space="preserve"> </w:t>
      </w:r>
      <w:r w:rsidRPr="00390E7F">
        <w:rPr>
          <w:color w:val="414141"/>
          <w:sz w:val="24"/>
        </w:rPr>
        <w:t>including</w:t>
      </w:r>
      <w:r w:rsidRPr="00390E7F">
        <w:rPr>
          <w:color w:val="414141"/>
          <w:spacing w:val="-7"/>
          <w:sz w:val="24"/>
        </w:rPr>
        <w:t xml:space="preserve"> </w:t>
      </w:r>
      <w:r w:rsidRPr="00390E7F">
        <w:rPr>
          <w:color w:val="414141"/>
          <w:sz w:val="24"/>
        </w:rPr>
        <w:t>effective</w:t>
      </w:r>
      <w:r w:rsidRPr="00390E7F">
        <w:rPr>
          <w:color w:val="414141"/>
          <w:spacing w:val="-2"/>
          <w:sz w:val="24"/>
        </w:rPr>
        <w:t xml:space="preserve"> </w:t>
      </w:r>
      <w:r w:rsidRPr="00390E7F">
        <w:rPr>
          <w:color w:val="414141"/>
          <w:sz w:val="24"/>
        </w:rPr>
        <w:t>communication with clinicians and the patient care team</w:t>
      </w:r>
      <w:r w:rsidR="00F514C1" w:rsidRPr="00390E7F">
        <w:rPr>
          <w:rFonts w:cs="Arial"/>
          <w:sz w:val="24"/>
        </w:rPr>
        <w:t>.</w:t>
      </w:r>
    </w:p>
    <w:p w14:paraId="051AEDB6" w14:textId="77777777" w:rsidR="00390E7F" w:rsidRDefault="00390E7F" w:rsidP="00390E7F">
      <w:pPr>
        <w:pStyle w:val="ListParagraph"/>
        <w:spacing w:after="0"/>
        <w:ind w:left="426"/>
        <w:rPr>
          <w:rFonts w:cs="Arial"/>
          <w:sz w:val="24"/>
        </w:rPr>
      </w:pPr>
    </w:p>
    <w:p w14:paraId="1E3A9D34" w14:textId="77777777" w:rsidR="00390E7F" w:rsidRPr="00390E7F" w:rsidRDefault="00390E7F" w:rsidP="00390E7F">
      <w:pPr>
        <w:pStyle w:val="ListParagraph"/>
        <w:spacing w:after="0"/>
        <w:ind w:left="426"/>
        <w:rPr>
          <w:sz w:val="24"/>
        </w:rPr>
      </w:pPr>
    </w:p>
    <w:p w14:paraId="26BE781D" w14:textId="77777777" w:rsidR="00390E7F" w:rsidRDefault="00390E7F">
      <w:pPr>
        <w:spacing w:after="160" w:line="259" w:lineRule="auto"/>
        <w:rPr>
          <w:rStyle w:val="Heading1Char"/>
          <w:rFonts w:cs="Arial"/>
          <w:szCs w:val="28"/>
        </w:rPr>
      </w:pPr>
      <w:r>
        <w:rPr>
          <w:rStyle w:val="Heading1Char"/>
          <w:rFonts w:cs="Arial"/>
          <w:szCs w:val="28"/>
        </w:rPr>
        <w:br w:type="page"/>
      </w:r>
    </w:p>
    <w:p w14:paraId="11391807" w14:textId="3284ABC5" w:rsidR="009D5DA6" w:rsidRPr="00390E7F" w:rsidRDefault="002F1650" w:rsidP="005E2FAE">
      <w:pPr>
        <w:spacing w:after="120" w:line="259" w:lineRule="auto"/>
        <w:rPr>
          <w:rStyle w:val="Heading2Char"/>
          <w:rFonts w:cs="Arial"/>
          <w:sz w:val="28"/>
          <w:szCs w:val="28"/>
        </w:rPr>
      </w:pPr>
      <w:r w:rsidRPr="00390E7F">
        <w:rPr>
          <w:rStyle w:val="Heading1Char"/>
          <w:rFonts w:cs="Arial"/>
          <w:szCs w:val="28"/>
        </w:rPr>
        <w:lastRenderedPageBreak/>
        <w:t xml:space="preserve">List </w:t>
      </w:r>
      <w:r w:rsidR="00280E08" w:rsidRPr="00390E7F">
        <w:rPr>
          <w:rStyle w:val="Heading1Char"/>
          <w:rFonts w:cs="Arial"/>
          <w:szCs w:val="28"/>
        </w:rPr>
        <w:t xml:space="preserve">of </w:t>
      </w:r>
      <w:r w:rsidR="009D5DA6" w:rsidRPr="00390E7F">
        <w:rPr>
          <w:rStyle w:val="Heading1Char"/>
          <w:rFonts w:cs="Arial"/>
          <w:szCs w:val="28"/>
        </w:rPr>
        <w:t>trainers</w:t>
      </w:r>
      <w:r w:rsidRPr="00390E7F">
        <w:rPr>
          <w:rStyle w:val="Heading1Char"/>
          <w:rFonts w:cs="Arial"/>
          <w:szCs w:val="28"/>
        </w:rPr>
        <w:t xml:space="preserve"> and </w:t>
      </w:r>
      <w:r w:rsidR="009D5DA6" w:rsidRPr="00390E7F">
        <w:rPr>
          <w:rStyle w:val="Heading1Char"/>
          <w:rFonts w:cs="Arial"/>
          <w:szCs w:val="28"/>
        </w:rPr>
        <w:t>attendees</w:t>
      </w:r>
    </w:p>
    <w:p w14:paraId="0E89F751" w14:textId="77777777" w:rsidR="00390E7F" w:rsidRDefault="00390E7F" w:rsidP="00380A88">
      <w:pPr>
        <w:spacing w:after="0"/>
        <w:rPr>
          <w:rStyle w:val="Heading2Char"/>
          <w:rFonts w:cs="Arial"/>
          <w:sz w:val="24"/>
        </w:rPr>
      </w:pPr>
    </w:p>
    <w:p w14:paraId="79F6C5E3" w14:textId="5138E3DA" w:rsidR="00380A88" w:rsidRPr="00390E7F" w:rsidRDefault="00380A88" w:rsidP="00380A88">
      <w:pPr>
        <w:spacing w:after="0"/>
        <w:rPr>
          <w:rStyle w:val="normaltextrun"/>
          <w:rFonts w:cs="Arial"/>
          <w:b/>
          <w:color w:val="00509A"/>
          <w:sz w:val="24"/>
          <w:lang w:val="en-US"/>
        </w:rPr>
      </w:pPr>
      <w:r w:rsidRPr="00390E7F">
        <w:rPr>
          <w:rStyle w:val="Heading2Char"/>
          <w:rFonts w:cs="Arial"/>
          <w:sz w:val="24"/>
        </w:rPr>
        <w:t>Trainers</w:t>
      </w:r>
    </w:p>
    <w:p w14:paraId="0B12833D" w14:textId="77777777" w:rsidR="00380A88" w:rsidRPr="00390E7F" w:rsidRDefault="00380A88" w:rsidP="00380A88">
      <w:pPr>
        <w:spacing w:after="0"/>
        <w:rPr>
          <w:rFonts w:cs="Arial"/>
          <w:b/>
          <w:bCs/>
          <w:sz w:val="24"/>
        </w:rPr>
      </w:pPr>
      <w:r w:rsidRPr="00390E7F">
        <w:rPr>
          <w:rFonts w:cs="Arial"/>
          <w:b/>
          <w:bCs/>
          <w:sz w:val="24"/>
          <w:highlight w:val="yellow"/>
        </w:rPr>
        <w:t>[Add name and Brief description]</w:t>
      </w:r>
    </w:p>
    <w:p w14:paraId="604172AE" w14:textId="77777777" w:rsidR="00380A88" w:rsidRDefault="00380A88" w:rsidP="00380A88">
      <w:pPr>
        <w:spacing w:after="0"/>
        <w:rPr>
          <w:rFonts w:cs="Arial"/>
          <w:b/>
          <w:bCs/>
          <w:sz w:val="24"/>
        </w:rPr>
      </w:pPr>
    </w:p>
    <w:p w14:paraId="072B2DF9" w14:textId="77777777" w:rsidR="00390E7F" w:rsidRDefault="00390E7F" w:rsidP="00380A88">
      <w:pPr>
        <w:spacing w:after="0"/>
        <w:rPr>
          <w:rFonts w:cs="Arial"/>
          <w:b/>
          <w:bCs/>
          <w:sz w:val="24"/>
        </w:rPr>
      </w:pPr>
    </w:p>
    <w:p w14:paraId="7B1B6372" w14:textId="77777777" w:rsidR="00390E7F" w:rsidRPr="00390E7F" w:rsidRDefault="00390E7F" w:rsidP="00380A88">
      <w:pPr>
        <w:spacing w:after="0"/>
        <w:rPr>
          <w:rFonts w:cs="Arial"/>
          <w:b/>
          <w:bCs/>
          <w:sz w:val="24"/>
        </w:rPr>
      </w:pPr>
    </w:p>
    <w:p w14:paraId="49D96DE7" w14:textId="77777777" w:rsidR="00380A88" w:rsidRPr="00390E7F" w:rsidRDefault="00380A88" w:rsidP="00380A88">
      <w:pPr>
        <w:spacing w:after="0"/>
        <w:rPr>
          <w:rStyle w:val="normaltextrun"/>
          <w:rFonts w:cs="Arial"/>
          <w:b/>
          <w:color w:val="00509A"/>
          <w:sz w:val="24"/>
          <w:lang w:val="en-US"/>
        </w:rPr>
      </w:pPr>
      <w:r w:rsidRPr="00390E7F">
        <w:rPr>
          <w:rStyle w:val="Heading2Char"/>
          <w:rFonts w:cs="Arial"/>
          <w:sz w:val="24"/>
        </w:rPr>
        <w:t>List of attendees</w:t>
      </w:r>
    </w:p>
    <w:p w14:paraId="355A17F3" w14:textId="77777777" w:rsidR="00380A88" w:rsidRPr="00390E7F" w:rsidRDefault="00380A88" w:rsidP="00380A88">
      <w:pPr>
        <w:spacing w:after="0"/>
        <w:rPr>
          <w:rFonts w:cs="Arial"/>
          <w:b/>
          <w:bCs/>
          <w:sz w:val="24"/>
        </w:rPr>
      </w:pPr>
      <w:r w:rsidRPr="00390E7F">
        <w:rPr>
          <w:rFonts w:cs="Arial"/>
          <w:b/>
          <w:bCs/>
          <w:sz w:val="24"/>
          <w:highlight w:val="yellow"/>
        </w:rPr>
        <w:t>[Add names]</w:t>
      </w:r>
    </w:p>
    <w:p w14:paraId="5C55A7BB" w14:textId="77777777" w:rsidR="00380A88" w:rsidRDefault="00380A88" w:rsidP="00380A88">
      <w:pPr>
        <w:spacing w:after="0"/>
        <w:rPr>
          <w:rFonts w:asciiTheme="minorHAnsi" w:hAnsiTheme="minorHAnsi" w:cstheme="minorHAnsi"/>
          <w:sz w:val="22"/>
          <w:szCs w:val="22"/>
        </w:rPr>
      </w:pPr>
    </w:p>
    <w:p w14:paraId="0947243A" w14:textId="77777777" w:rsidR="00390E7F" w:rsidRDefault="00390E7F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614D2B7D" w14:textId="0AC82D60" w:rsidR="00390E7F" w:rsidRPr="00390E7F" w:rsidRDefault="00390E7F" w:rsidP="00390E7F">
      <w:pPr>
        <w:pStyle w:val="BodyText"/>
        <w:kinsoku w:val="0"/>
        <w:overflowPunct w:val="0"/>
        <w:rPr>
          <w:b/>
          <w:bCs/>
          <w:color w:val="0070C0"/>
          <w:sz w:val="32"/>
          <w:szCs w:val="32"/>
        </w:rPr>
      </w:pPr>
      <w:r w:rsidRPr="00390E7F">
        <w:rPr>
          <w:b/>
          <w:bCs/>
          <w:color w:val="0070C0"/>
          <w:sz w:val="32"/>
          <w:szCs w:val="32"/>
        </w:rPr>
        <w:lastRenderedPageBreak/>
        <w:t xml:space="preserve"> Course Timetable – Day 1</w:t>
      </w:r>
    </w:p>
    <w:p w14:paraId="688A3ED0" w14:textId="77777777" w:rsidR="00390E7F" w:rsidRPr="00390E7F" w:rsidRDefault="00390E7F" w:rsidP="00390E7F">
      <w:pPr>
        <w:pStyle w:val="BodyText"/>
        <w:kinsoku w:val="0"/>
        <w:overflowPunct w:val="0"/>
        <w:rPr>
          <w:b/>
          <w:bCs/>
          <w:color w:val="0070C0"/>
          <w:sz w:val="32"/>
          <w:szCs w:val="32"/>
        </w:rPr>
      </w:pPr>
    </w:p>
    <w:tbl>
      <w:tblPr>
        <w:tblW w:w="0" w:type="auto"/>
        <w:tblCellSpacing w:w="10" w:type="dxa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7"/>
        <w:gridCol w:w="8447"/>
      </w:tblGrid>
      <w:tr w:rsidR="00390E7F" w14:paraId="3B7A6D71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  <w:tblCellSpacing w:w="10" w:type="dxa"/>
        </w:trPr>
        <w:tc>
          <w:tcPr>
            <w:tcW w:w="1037" w:type="dxa"/>
            <w:tcBorders>
              <w:top w:val="none" w:sz="6" w:space="0" w:color="auto"/>
              <w:left w:val="none" w:sz="6" w:space="0" w:color="auto"/>
              <w:bottom w:val="none" w:sz="8" w:space="0" w:color="auto"/>
              <w:right w:val="none" w:sz="8" w:space="0" w:color="auto"/>
            </w:tcBorders>
            <w:shd w:val="clear" w:color="auto" w:fill="005EB8"/>
          </w:tcPr>
          <w:p w14:paraId="1A989AB1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rPr>
                <w:b/>
                <w:bCs/>
                <w:color w:val="FFFFFF"/>
                <w:spacing w:val="-4"/>
              </w:rPr>
            </w:pPr>
            <w:bookmarkStart w:id="0" w:name="Inpatient Tobacco Dependence Adviser Tra"/>
            <w:bookmarkStart w:id="1" w:name="Timetable Day 1"/>
            <w:bookmarkEnd w:id="0"/>
            <w:bookmarkEnd w:id="1"/>
            <w:r w:rsidRPr="009C3E89">
              <w:rPr>
                <w:b/>
                <w:bCs/>
                <w:color w:val="FFFFFF"/>
                <w:spacing w:val="-4"/>
              </w:rPr>
              <w:t>Time</w:t>
            </w:r>
          </w:p>
        </w:tc>
        <w:tc>
          <w:tcPr>
            <w:tcW w:w="8417" w:type="dxa"/>
            <w:tcBorders>
              <w:top w:val="none" w:sz="6" w:space="0" w:color="auto"/>
              <w:left w:val="none" w:sz="8" w:space="0" w:color="auto"/>
              <w:bottom w:val="none" w:sz="8" w:space="0" w:color="auto"/>
              <w:right w:val="none" w:sz="6" w:space="0" w:color="auto"/>
            </w:tcBorders>
            <w:shd w:val="clear" w:color="auto" w:fill="005EB8"/>
          </w:tcPr>
          <w:p w14:paraId="6B7325B4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ind w:left="159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Agenda</w:t>
            </w:r>
          </w:p>
        </w:tc>
      </w:tr>
      <w:tr w:rsidR="00390E7F" w14:paraId="09BA622B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  <w:tblCellSpacing w:w="10" w:type="dxa"/>
        </w:trPr>
        <w:tc>
          <w:tcPr>
            <w:tcW w:w="1037" w:type="dxa"/>
            <w:tcBorders>
              <w:top w:val="none" w:sz="8" w:space="0" w:color="auto"/>
              <w:left w:val="none" w:sz="6" w:space="0" w:color="auto"/>
              <w:bottom w:val="none" w:sz="8" w:space="0" w:color="auto"/>
              <w:right w:val="none" w:sz="8" w:space="0" w:color="auto"/>
            </w:tcBorders>
            <w:shd w:val="clear" w:color="auto" w:fill="008DCD"/>
          </w:tcPr>
          <w:p w14:paraId="62C5560D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4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09:00</w:t>
            </w:r>
          </w:p>
        </w:tc>
        <w:tc>
          <w:tcPr>
            <w:tcW w:w="8417" w:type="dxa"/>
            <w:tcBorders>
              <w:top w:val="none" w:sz="8" w:space="0" w:color="auto"/>
              <w:left w:val="none" w:sz="8" w:space="0" w:color="auto"/>
              <w:bottom w:val="none" w:sz="8" w:space="0" w:color="auto"/>
              <w:right w:val="none" w:sz="6" w:space="0" w:color="auto"/>
            </w:tcBorders>
            <w:shd w:val="clear" w:color="auto" w:fill="A2D9F4"/>
          </w:tcPr>
          <w:p w14:paraId="47830DEF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4"/>
              <w:ind w:left="159"/>
              <w:rPr>
                <w:spacing w:val="-2"/>
              </w:rPr>
            </w:pPr>
            <w:r w:rsidRPr="009C3E89">
              <w:t>Enter</w:t>
            </w:r>
            <w:r w:rsidRPr="009C3E89">
              <w:rPr>
                <w:spacing w:val="-4"/>
              </w:rPr>
              <w:t xml:space="preserve"> </w:t>
            </w:r>
            <w:r w:rsidRPr="009C3E89">
              <w:t>virtual</w:t>
            </w:r>
            <w:r w:rsidRPr="009C3E89">
              <w:rPr>
                <w:spacing w:val="-4"/>
              </w:rPr>
              <w:t xml:space="preserve"> </w:t>
            </w:r>
            <w:r w:rsidRPr="009C3E89">
              <w:t>course</w:t>
            </w:r>
            <w:r w:rsidRPr="009C3E89">
              <w:rPr>
                <w:spacing w:val="-2"/>
              </w:rPr>
              <w:t xml:space="preserve"> </w:t>
            </w:r>
            <w:r w:rsidRPr="009C3E89">
              <w:t>and</w:t>
            </w:r>
            <w:r w:rsidRPr="009C3E89">
              <w:rPr>
                <w:spacing w:val="-3"/>
              </w:rPr>
              <w:t xml:space="preserve"> </w:t>
            </w:r>
            <w:r w:rsidRPr="009C3E89">
              <w:t>pre-course</w:t>
            </w:r>
            <w:r w:rsidRPr="009C3E89">
              <w:rPr>
                <w:spacing w:val="-2"/>
              </w:rPr>
              <w:t xml:space="preserve"> assessment</w:t>
            </w:r>
          </w:p>
        </w:tc>
      </w:tr>
      <w:tr w:rsidR="00390E7F" w14:paraId="7FD5B9DD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  <w:tblCellSpacing w:w="10" w:type="dxa"/>
        </w:trPr>
        <w:tc>
          <w:tcPr>
            <w:tcW w:w="1037" w:type="dxa"/>
            <w:tcBorders>
              <w:top w:val="none" w:sz="8" w:space="0" w:color="auto"/>
              <w:left w:val="none" w:sz="6" w:space="0" w:color="auto"/>
              <w:bottom w:val="none" w:sz="8" w:space="0" w:color="auto"/>
              <w:right w:val="none" w:sz="8" w:space="0" w:color="auto"/>
            </w:tcBorders>
            <w:shd w:val="clear" w:color="auto" w:fill="008DCD"/>
          </w:tcPr>
          <w:p w14:paraId="4E54C504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09:15</w:t>
            </w:r>
          </w:p>
        </w:tc>
        <w:tc>
          <w:tcPr>
            <w:tcW w:w="8417" w:type="dxa"/>
            <w:tcBorders>
              <w:top w:val="none" w:sz="8" w:space="0" w:color="auto"/>
              <w:left w:val="none" w:sz="8" w:space="0" w:color="auto"/>
              <w:bottom w:val="none" w:sz="8" w:space="0" w:color="auto"/>
              <w:right w:val="none" w:sz="6" w:space="0" w:color="auto"/>
            </w:tcBorders>
            <w:shd w:val="clear" w:color="auto" w:fill="DFF0FD"/>
          </w:tcPr>
          <w:p w14:paraId="2517098A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ind w:left="159"/>
              <w:rPr>
                <w:spacing w:val="-2"/>
              </w:rPr>
            </w:pPr>
            <w:r w:rsidRPr="009C3E89">
              <w:t>Welcome</w:t>
            </w:r>
            <w:r w:rsidRPr="009C3E89">
              <w:rPr>
                <w:spacing w:val="-4"/>
              </w:rPr>
              <w:t xml:space="preserve"> </w:t>
            </w:r>
            <w:r w:rsidRPr="009C3E89">
              <w:t>and</w:t>
            </w:r>
            <w:r w:rsidRPr="009C3E89">
              <w:rPr>
                <w:spacing w:val="-1"/>
              </w:rPr>
              <w:t xml:space="preserve"> </w:t>
            </w:r>
            <w:r w:rsidRPr="009C3E89">
              <w:t>introductions,</w:t>
            </w:r>
            <w:r w:rsidRPr="009C3E89">
              <w:rPr>
                <w:spacing w:val="-5"/>
              </w:rPr>
              <w:t xml:space="preserve"> </w:t>
            </w:r>
            <w:r w:rsidRPr="009C3E89">
              <w:t>aims</w:t>
            </w:r>
            <w:r w:rsidRPr="009C3E89">
              <w:rPr>
                <w:spacing w:val="-4"/>
              </w:rPr>
              <w:t xml:space="preserve"> </w:t>
            </w:r>
            <w:r w:rsidRPr="009C3E89">
              <w:t>and</w:t>
            </w:r>
            <w:r w:rsidRPr="009C3E89">
              <w:rPr>
                <w:spacing w:val="-6"/>
              </w:rPr>
              <w:t xml:space="preserve"> </w:t>
            </w:r>
            <w:r w:rsidRPr="009C3E89">
              <w:t>objectives,</w:t>
            </w:r>
            <w:r w:rsidRPr="009C3E89">
              <w:rPr>
                <w:spacing w:val="-10"/>
              </w:rPr>
              <w:t xml:space="preserve"> </w:t>
            </w:r>
            <w:r w:rsidRPr="009C3E89">
              <w:t>expectations</w:t>
            </w:r>
            <w:r w:rsidRPr="009C3E89">
              <w:rPr>
                <w:spacing w:val="-4"/>
              </w:rPr>
              <w:t xml:space="preserve"> </w:t>
            </w:r>
            <w:r w:rsidRPr="009C3E89">
              <w:t>from</w:t>
            </w:r>
            <w:r w:rsidRPr="009C3E89">
              <w:rPr>
                <w:spacing w:val="7"/>
              </w:rPr>
              <w:t xml:space="preserve"> </w:t>
            </w:r>
            <w:r w:rsidRPr="009C3E89">
              <w:rPr>
                <w:spacing w:val="-2"/>
              </w:rPr>
              <w:t>course</w:t>
            </w:r>
          </w:p>
        </w:tc>
      </w:tr>
      <w:tr w:rsidR="00390E7F" w14:paraId="31B6C0A1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  <w:tblCellSpacing w:w="10" w:type="dxa"/>
        </w:trPr>
        <w:tc>
          <w:tcPr>
            <w:tcW w:w="1037" w:type="dxa"/>
            <w:tcBorders>
              <w:top w:val="none" w:sz="8" w:space="0" w:color="auto"/>
              <w:left w:val="none" w:sz="6" w:space="0" w:color="auto"/>
              <w:bottom w:val="none" w:sz="8" w:space="0" w:color="auto"/>
              <w:right w:val="none" w:sz="8" w:space="0" w:color="auto"/>
            </w:tcBorders>
            <w:shd w:val="clear" w:color="auto" w:fill="008DCD"/>
          </w:tcPr>
          <w:p w14:paraId="45483F1B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09:35</w:t>
            </w:r>
          </w:p>
        </w:tc>
        <w:tc>
          <w:tcPr>
            <w:tcW w:w="8417" w:type="dxa"/>
            <w:tcBorders>
              <w:top w:val="none" w:sz="8" w:space="0" w:color="auto"/>
              <w:left w:val="none" w:sz="8" w:space="0" w:color="auto"/>
              <w:bottom w:val="none" w:sz="8" w:space="0" w:color="auto"/>
              <w:right w:val="none" w:sz="6" w:space="0" w:color="auto"/>
            </w:tcBorders>
            <w:shd w:val="clear" w:color="auto" w:fill="DFF0FD"/>
          </w:tcPr>
          <w:p w14:paraId="7FA9D754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ind w:left="159"/>
              <w:rPr>
                <w:spacing w:val="-2"/>
              </w:rPr>
            </w:pPr>
            <w:r w:rsidRPr="009C3E89">
              <w:t>Treating</w:t>
            </w:r>
            <w:r w:rsidRPr="009C3E89">
              <w:rPr>
                <w:spacing w:val="-8"/>
              </w:rPr>
              <w:t xml:space="preserve"> </w:t>
            </w:r>
            <w:r w:rsidRPr="009C3E89">
              <w:t>tobacco</w:t>
            </w:r>
            <w:r w:rsidRPr="009C3E89">
              <w:rPr>
                <w:spacing w:val="-6"/>
              </w:rPr>
              <w:t xml:space="preserve"> </w:t>
            </w:r>
            <w:r w:rsidRPr="009C3E89">
              <w:t>dependence</w:t>
            </w:r>
            <w:r w:rsidRPr="009C3E89">
              <w:rPr>
                <w:spacing w:val="-1"/>
              </w:rPr>
              <w:t xml:space="preserve"> </w:t>
            </w:r>
            <w:r w:rsidRPr="009C3E89">
              <w:t>in</w:t>
            </w:r>
            <w:r w:rsidRPr="009C3E89">
              <w:rPr>
                <w:spacing w:val="-2"/>
              </w:rPr>
              <w:t xml:space="preserve"> </w:t>
            </w:r>
            <w:r w:rsidRPr="009C3E89">
              <w:t>the</w:t>
            </w:r>
            <w:r w:rsidRPr="009C3E89">
              <w:rPr>
                <w:spacing w:val="-1"/>
              </w:rPr>
              <w:t xml:space="preserve"> </w:t>
            </w:r>
            <w:r w:rsidRPr="009C3E89">
              <w:t>inpatient</w:t>
            </w:r>
            <w:r w:rsidRPr="009C3E89">
              <w:rPr>
                <w:spacing w:val="-5"/>
              </w:rPr>
              <w:t xml:space="preserve"> </w:t>
            </w:r>
            <w:r w:rsidRPr="009C3E89">
              <w:t>setting</w:t>
            </w:r>
            <w:r w:rsidRPr="009C3E89">
              <w:rPr>
                <w:spacing w:val="-5"/>
              </w:rPr>
              <w:t xml:space="preserve"> </w:t>
            </w:r>
            <w:r w:rsidRPr="009C3E89">
              <w:t>and</w:t>
            </w:r>
            <w:r w:rsidRPr="009C3E89">
              <w:rPr>
                <w:spacing w:val="-6"/>
              </w:rPr>
              <w:t xml:space="preserve"> </w:t>
            </w:r>
            <w:r w:rsidRPr="009C3E89">
              <w:t>overview</w:t>
            </w:r>
            <w:r w:rsidRPr="009C3E89">
              <w:rPr>
                <w:spacing w:val="-3"/>
              </w:rPr>
              <w:t xml:space="preserve"> </w:t>
            </w:r>
            <w:r w:rsidRPr="009C3E89">
              <w:t>of</w:t>
            </w:r>
            <w:r w:rsidRPr="009C3E89">
              <w:rPr>
                <w:spacing w:val="-5"/>
              </w:rPr>
              <w:t xml:space="preserve"> </w:t>
            </w:r>
            <w:r w:rsidRPr="009C3E89">
              <w:t>care</w:t>
            </w:r>
            <w:r w:rsidRPr="009C3E89">
              <w:rPr>
                <w:spacing w:val="-1"/>
              </w:rPr>
              <w:t xml:space="preserve"> </w:t>
            </w:r>
            <w:r w:rsidRPr="009C3E89">
              <w:rPr>
                <w:spacing w:val="-2"/>
              </w:rPr>
              <w:t>bundles</w:t>
            </w:r>
          </w:p>
        </w:tc>
      </w:tr>
      <w:tr w:rsidR="00390E7F" w14:paraId="3490CC8C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  <w:tblCellSpacing w:w="10" w:type="dxa"/>
        </w:trPr>
        <w:tc>
          <w:tcPr>
            <w:tcW w:w="1037" w:type="dxa"/>
            <w:tcBorders>
              <w:top w:val="none" w:sz="8" w:space="0" w:color="auto"/>
              <w:left w:val="none" w:sz="6" w:space="0" w:color="auto"/>
              <w:bottom w:val="none" w:sz="8" w:space="0" w:color="auto"/>
              <w:right w:val="none" w:sz="8" w:space="0" w:color="auto"/>
            </w:tcBorders>
            <w:shd w:val="clear" w:color="auto" w:fill="008DCD"/>
          </w:tcPr>
          <w:p w14:paraId="4B08B7C8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10:00</w:t>
            </w:r>
          </w:p>
        </w:tc>
        <w:tc>
          <w:tcPr>
            <w:tcW w:w="8417" w:type="dxa"/>
            <w:tcBorders>
              <w:top w:val="none" w:sz="8" w:space="0" w:color="auto"/>
              <w:left w:val="none" w:sz="8" w:space="0" w:color="auto"/>
              <w:bottom w:val="none" w:sz="8" w:space="0" w:color="auto"/>
              <w:right w:val="none" w:sz="6" w:space="0" w:color="auto"/>
            </w:tcBorders>
            <w:shd w:val="clear" w:color="auto" w:fill="DFF0FD"/>
          </w:tcPr>
          <w:p w14:paraId="287F3E96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ind w:left="159"/>
              <w:rPr>
                <w:spacing w:val="-2"/>
              </w:rPr>
            </w:pPr>
            <w:proofErr w:type="spellStart"/>
            <w:r w:rsidRPr="009C3E89">
              <w:t>Behaviour</w:t>
            </w:r>
            <w:proofErr w:type="spellEnd"/>
            <w:r w:rsidRPr="009C3E89">
              <w:rPr>
                <w:spacing w:val="-5"/>
              </w:rPr>
              <w:t xml:space="preserve"> </w:t>
            </w:r>
            <w:r w:rsidRPr="009C3E89">
              <w:t>change</w:t>
            </w:r>
            <w:r w:rsidRPr="009C3E89">
              <w:rPr>
                <w:spacing w:val="-5"/>
              </w:rPr>
              <w:t xml:space="preserve"> </w:t>
            </w:r>
            <w:r w:rsidRPr="009C3E89">
              <w:t>techniques and communication skills</w:t>
            </w:r>
            <w:r w:rsidRPr="009C3E89">
              <w:rPr>
                <w:spacing w:val="2"/>
              </w:rPr>
              <w:t xml:space="preserve"> </w:t>
            </w:r>
            <w:r w:rsidRPr="009C3E89">
              <w:t>(Core</w:t>
            </w:r>
            <w:r w:rsidRPr="009C3E89">
              <w:rPr>
                <w:spacing w:val="-5"/>
              </w:rPr>
              <w:t xml:space="preserve"> </w:t>
            </w:r>
            <w:r w:rsidRPr="009C3E89">
              <w:rPr>
                <w:spacing w:val="-2"/>
              </w:rPr>
              <w:t>skills)</w:t>
            </w:r>
          </w:p>
        </w:tc>
      </w:tr>
      <w:tr w:rsidR="00390E7F" w14:paraId="18C941F4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  <w:tblCellSpacing w:w="10" w:type="dxa"/>
        </w:trPr>
        <w:tc>
          <w:tcPr>
            <w:tcW w:w="1037" w:type="dxa"/>
            <w:tcBorders>
              <w:top w:val="none" w:sz="8" w:space="0" w:color="auto"/>
              <w:left w:val="none" w:sz="6" w:space="0" w:color="auto"/>
              <w:bottom w:val="none" w:sz="8" w:space="0" w:color="auto"/>
              <w:right w:val="none" w:sz="8" w:space="0" w:color="auto"/>
            </w:tcBorders>
            <w:shd w:val="clear" w:color="auto" w:fill="008DCD"/>
          </w:tcPr>
          <w:p w14:paraId="3203D859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11:00</w:t>
            </w:r>
          </w:p>
        </w:tc>
        <w:tc>
          <w:tcPr>
            <w:tcW w:w="8417" w:type="dxa"/>
            <w:tcBorders>
              <w:top w:val="none" w:sz="8" w:space="0" w:color="auto"/>
              <w:left w:val="none" w:sz="8" w:space="0" w:color="auto"/>
              <w:bottom w:val="none" w:sz="8" w:space="0" w:color="auto"/>
              <w:right w:val="none" w:sz="6" w:space="0" w:color="auto"/>
            </w:tcBorders>
            <w:shd w:val="clear" w:color="auto" w:fill="A2D9F4"/>
          </w:tcPr>
          <w:p w14:paraId="588F9EBB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ind w:left="159"/>
              <w:rPr>
                <w:spacing w:val="-2"/>
              </w:rPr>
            </w:pPr>
            <w:r w:rsidRPr="009C3E89">
              <w:t>Comfort</w:t>
            </w:r>
            <w:r w:rsidRPr="009C3E89">
              <w:rPr>
                <w:spacing w:val="-6"/>
              </w:rPr>
              <w:t xml:space="preserve"> </w:t>
            </w:r>
            <w:r w:rsidRPr="009C3E89">
              <w:rPr>
                <w:spacing w:val="-2"/>
              </w:rPr>
              <w:t>break</w:t>
            </w:r>
          </w:p>
        </w:tc>
      </w:tr>
      <w:tr w:rsidR="00390E7F" w14:paraId="329C4E21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  <w:tblCellSpacing w:w="10" w:type="dxa"/>
        </w:trPr>
        <w:tc>
          <w:tcPr>
            <w:tcW w:w="1037" w:type="dxa"/>
            <w:tcBorders>
              <w:top w:val="none" w:sz="8" w:space="0" w:color="auto"/>
              <w:left w:val="none" w:sz="6" w:space="0" w:color="auto"/>
              <w:bottom w:val="none" w:sz="8" w:space="0" w:color="auto"/>
              <w:right w:val="none" w:sz="8" w:space="0" w:color="auto"/>
            </w:tcBorders>
            <w:shd w:val="clear" w:color="auto" w:fill="008DCD"/>
          </w:tcPr>
          <w:p w14:paraId="7BF3F532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11:15</w:t>
            </w:r>
          </w:p>
        </w:tc>
        <w:tc>
          <w:tcPr>
            <w:tcW w:w="8417" w:type="dxa"/>
            <w:tcBorders>
              <w:top w:val="none" w:sz="8" w:space="0" w:color="auto"/>
              <w:left w:val="none" w:sz="8" w:space="0" w:color="auto"/>
              <w:bottom w:val="none" w:sz="8" w:space="0" w:color="auto"/>
              <w:right w:val="none" w:sz="6" w:space="0" w:color="auto"/>
            </w:tcBorders>
            <w:shd w:val="clear" w:color="auto" w:fill="DFF0FD"/>
          </w:tcPr>
          <w:p w14:paraId="59126AE9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ind w:left="159"/>
              <w:rPr>
                <w:spacing w:val="-5"/>
              </w:rPr>
            </w:pPr>
            <w:r w:rsidRPr="009C3E89">
              <w:t>Understanding</w:t>
            </w:r>
            <w:r w:rsidRPr="009C3E89">
              <w:rPr>
                <w:spacing w:val="-6"/>
              </w:rPr>
              <w:t xml:space="preserve"> </w:t>
            </w:r>
            <w:r w:rsidRPr="009C3E89">
              <w:t>tobacco</w:t>
            </w:r>
            <w:r w:rsidRPr="009C3E89">
              <w:rPr>
                <w:spacing w:val="-6"/>
              </w:rPr>
              <w:t xml:space="preserve"> </w:t>
            </w:r>
            <w:r w:rsidRPr="009C3E89">
              <w:t>dependence</w:t>
            </w:r>
            <w:r w:rsidRPr="009C3E89">
              <w:rPr>
                <w:spacing w:val="-4"/>
              </w:rPr>
              <w:t xml:space="preserve"> </w:t>
            </w:r>
          </w:p>
        </w:tc>
      </w:tr>
      <w:tr w:rsidR="00390E7F" w14:paraId="22E770B5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  <w:tblCellSpacing w:w="10" w:type="dxa"/>
        </w:trPr>
        <w:tc>
          <w:tcPr>
            <w:tcW w:w="1037" w:type="dxa"/>
            <w:tcBorders>
              <w:top w:val="none" w:sz="8" w:space="0" w:color="auto"/>
              <w:left w:val="none" w:sz="6" w:space="0" w:color="auto"/>
              <w:bottom w:val="none" w:sz="8" w:space="0" w:color="auto"/>
              <w:right w:val="none" w:sz="8" w:space="0" w:color="auto"/>
            </w:tcBorders>
            <w:shd w:val="clear" w:color="auto" w:fill="008DCD"/>
          </w:tcPr>
          <w:p w14:paraId="316E0787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11:35</w:t>
            </w:r>
          </w:p>
        </w:tc>
        <w:tc>
          <w:tcPr>
            <w:tcW w:w="8417" w:type="dxa"/>
            <w:tcBorders>
              <w:top w:val="none" w:sz="8" w:space="0" w:color="auto"/>
              <w:left w:val="none" w:sz="8" w:space="0" w:color="auto"/>
              <w:bottom w:val="none" w:sz="8" w:space="0" w:color="auto"/>
              <w:right w:val="none" w:sz="6" w:space="0" w:color="auto"/>
            </w:tcBorders>
            <w:shd w:val="clear" w:color="auto" w:fill="DFF0FD"/>
          </w:tcPr>
          <w:p w14:paraId="6523A114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ind w:left="159"/>
              <w:rPr>
                <w:spacing w:val="-2"/>
              </w:rPr>
            </w:pPr>
            <w:r w:rsidRPr="009C3E89">
              <w:t>Initial</w:t>
            </w:r>
            <w:r w:rsidRPr="009C3E89">
              <w:rPr>
                <w:spacing w:val="-10"/>
              </w:rPr>
              <w:t xml:space="preserve"> </w:t>
            </w:r>
            <w:r w:rsidRPr="009C3E89">
              <w:t>assessment</w:t>
            </w:r>
            <w:r w:rsidRPr="009C3E89">
              <w:rPr>
                <w:spacing w:val="-1"/>
              </w:rPr>
              <w:t xml:space="preserve"> </w:t>
            </w:r>
            <w:r w:rsidRPr="009C3E89">
              <w:t>and treatment</w:t>
            </w:r>
            <w:r w:rsidRPr="009C3E89">
              <w:rPr>
                <w:spacing w:val="-5"/>
              </w:rPr>
              <w:t xml:space="preserve"> </w:t>
            </w:r>
            <w:r w:rsidRPr="009C3E89">
              <w:t>plan and demonstration</w:t>
            </w:r>
          </w:p>
        </w:tc>
      </w:tr>
      <w:tr w:rsidR="00390E7F" w14:paraId="0F0B3A1D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  <w:tblCellSpacing w:w="10" w:type="dxa"/>
        </w:trPr>
        <w:tc>
          <w:tcPr>
            <w:tcW w:w="1037" w:type="dxa"/>
            <w:tcBorders>
              <w:top w:val="none" w:sz="8" w:space="0" w:color="auto"/>
              <w:left w:val="none" w:sz="6" w:space="0" w:color="auto"/>
              <w:bottom w:val="none" w:sz="8" w:space="0" w:color="auto"/>
              <w:right w:val="none" w:sz="8" w:space="0" w:color="auto"/>
            </w:tcBorders>
            <w:shd w:val="clear" w:color="auto" w:fill="008DCD"/>
          </w:tcPr>
          <w:p w14:paraId="23DB8D92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12:30</w:t>
            </w:r>
          </w:p>
        </w:tc>
        <w:tc>
          <w:tcPr>
            <w:tcW w:w="8417" w:type="dxa"/>
            <w:tcBorders>
              <w:top w:val="none" w:sz="8" w:space="0" w:color="auto"/>
              <w:left w:val="none" w:sz="8" w:space="0" w:color="auto"/>
              <w:bottom w:val="none" w:sz="8" w:space="0" w:color="auto"/>
              <w:right w:val="none" w:sz="6" w:space="0" w:color="auto"/>
            </w:tcBorders>
            <w:shd w:val="clear" w:color="auto" w:fill="A2D9F4"/>
          </w:tcPr>
          <w:p w14:paraId="38D2EE42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ind w:left="159"/>
              <w:rPr>
                <w:spacing w:val="-4"/>
              </w:rPr>
            </w:pPr>
            <w:r w:rsidRPr="009C3E89">
              <w:rPr>
                <w:spacing w:val="-4"/>
              </w:rPr>
              <w:t>Lunch</w:t>
            </w:r>
          </w:p>
        </w:tc>
      </w:tr>
      <w:tr w:rsidR="00390E7F" w14:paraId="782DD7B6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  <w:tblCellSpacing w:w="10" w:type="dxa"/>
        </w:trPr>
        <w:tc>
          <w:tcPr>
            <w:tcW w:w="1037" w:type="dxa"/>
            <w:tcBorders>
              <w:top w:val="none" w:sz="8" w:space="0" w:color="auto"/>
              <w:left w:val="none" w:sz="6" w:space="0" w:color="auto"/>
              <w:bottom w:val="none" w:sz="8" w:space="0" w:color="auto"/>
              <w:right w:val="none" w:sz="8" w:space="0" w:color="auto"/>
            </w:tcBorders>
            <w:shd w:val="clear" w:color="auto" w:fill="008DCD"/>
          </w:tcPr>
          <w:p w14:paraId="3CC11FBC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13:00</w:t>
            </w:r>
          </w:p>
        </w:tc>
        <w:tc>
          <w:tcPr>
            <w:tcW w:w="8417" w:type="dxa"/>
            <w:tcBorders>
              <w:top w:val="none" w:sz="8" w:space="0" w:color="auto"/>
              <w:left w:val="none" w:sz="8" w:space="0" w:color="auto"/>
              <w:bottom w:val="none" w:sz="8" w:space="0" w:color="auto"/>
              <w:right w:val="none" w:sz="6" w:space="0" w:color="auto"/>
            </w:tcBorders>
            <w:shd w:val="clear" w:color="auto" w:fill="DFF0FD"/>
          </w:tcPr>
          <w:p w14:paraId="57EB47C9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ind w:left="159"/>
            </w:pPr>
            <w:r w:rsidRPr="009C3E89">
              <w:t>Initial</w:t>
            </w:r>
            <w:r w:rsidRPr="009C3E89">
              <w:rPr>
                <w:spacing w:val="-10"/>
              </w:rPr>
              <w:t xml:space="preserve"> </w:t>
            </w:r>
            <w:r w:rsidRPr="009C3E89">
              <w:t>assessment</w:t>
            </w:r>
            <w:r w:rsidRPr="009C3E89">
              <w:rPr>
                <w:spacing w:val="-1"/>
              </w:rPr>
              <w:t xml:space="preserve"> </w:t>
            </w:r>
            <w:r w:rsidRPr="009C3E89">
              <w:t>and treatment</w:t>
            </w:r>
            <w:r w:rsidRPr="009C3E89">
              <w:rPr>
                <w:spacing w:val="-5"/>
              </w:rPr>
              <w:t xml:space="preserve"> </w:t>
            </w:r>
            <w:r w:rsidRPr="009C3E89">
              <w:t>plan skills practice</w:t>
            </w:r>
          </w:p>
        </w:tc>
      </w:tr>
      <w:tr w:rsidR="00390E7F" w14:paraId="186BD481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  <w:tblCellSpacing w:w="10" w:type="dxa"/>
        </w:trPr>
        <w:tc>
          <w:tcPr>
            <w:tcW w:w="1037" w:type="dxa"/>
            <w:tcBorders>
              <w:top w:val="none" w:sz="8" w:space="0" w:color="auto"/>
              <w:left w:val="none" w:sz="6" w:space="0" w:color="auto"/>
              <w:bottom w:val="none" w:sz="8" w:space="0" w:color="auto"/>
              <w:right w:val="none" w:sz="8" w:space="0" w:color="auto"/>
            </w:tcBorders>
            <w:shd w:val="clear" w:color="auto" w:fill="008DCD"/>
          </w:tcPr>
          <w:p w14:paraId="11B95E53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13:25</w:t>
            </w:r>
          </w:p>
        </w:tc>
        <w:tc>
          <w:tcPr>
            <w:tcW w:w="8417" w:type="dxa"/>
            <w:tcBorders>
              <w:top w:val="none" w:sz="8" w:space="0" w:color="auto"/>
              <w:left w:val="none" w:sz="8" w:space="0" w:color="auto"/>
              <w:bottom w:val="none" w:sz="8" w:space="0" w:color="auto"/>
              <w:right w:val="none" w:sz="6" w:space="0" w:color="auto"/>
            </w:tcBorders>
            <w:shd w:val="clear" w:color="auto" w:fill="DFF0FD"/>
          </w:tcPr>
          <w:p w14:paraId="0F645DB6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ind w:left="159"/>
              <w:rPr>
                <w:spacing w:val="-4"/>
              </w:rPr>
            </w:pPr>
            <w:r w:rsidRPr="009C3E89">
              <w:t>Effective</w:t>
            </w:r>
            <w:r w:rsidRPr="009C3E89">
              <w:rPr>
                <w:spacing w:val="-2"/>
              </w:rPr>
              <w:t xml:space="preserve"> </w:t>
            </w:r>
            <w:r w:rsidRPr="009C3E89">
              <w:t>use</w:t>
            </w:r>
            <w:r w:rsidRPr="009C3E89">
              <w:rPr>
                <w:spacing w:val="-1"/>
              </w:rPr>
              <w:t xml:space="preserve"> </w:t>
            </w:r>
            <w:r w:rsidRPr="009C3E89">
              <w:t>of</w:t>
            </w:r>
            <w:r w:rsidRPr="009C3E89">
              <w:rPr>
                <w:spacing w:val="-5"/>
              </w:rPr>
              <w:t xml:space="preserve"> </w:t>
            </w:r>
            <w:r w:rsidRPr="009C3E89">
              <w:t>tobacco dependence</w:t>
            </w:r>
            <w:r w:rsidRPr="009C3E89">
              <w:rPr>
                <w:spacing w:val="-5"/>
              </w:rPr>
              <w:t xml:space="preserve"> </w:t>
            </w:r>
            <w:r w:rsidRPr="009C3E89">
              <w:rPr>
                <w:spacing w:val="-4"/>
              </w:rPr>
              <w:t>aids</w:t>
            </w:r>
          </w:p>
        </w:tc>
      </w:tr>
      <w:tr w:rsidR="00390E7F" w14:paraId="17D5A908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  <w:tblCellSpacing w:w="10" w:type="dxa"/>
        </w:trPr>
        <w:tc>
          <w:tcPr>
            <w:tcW w:w="1037" w:type="dxa"/>
            <w:tcBorders>
              <w:top w:val="none" w:sz="8" w:space="0" w:color="auto"/>
              <w:left w:val="none" w:sz="6" w:space="0" w:color="auto"/>
              <w:bottom w:val="none" w:sz="8" w:space="0" w:color="auto"/>
              <w:right w:val="none" w:sz="8" w:space="0" w:color="auto"/>
            </w:tcBorders>
            <w:shd w:val="clear" w:color="auto" w:fill="008DCD"/>
          </w:tcPr>
          <w:p w14:paraId="7BC413FA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13:45</w:t>
            </w:r>
          </w:p>
        </w:tc>
        <w:tc>
          <w:tcPr>
            <w:tcW w:w="8417" w:type="dxa"/>
            <w:tcBorders>
              <w:top w:val="none" w:sz="8" w:space="0" w:color="auto"/>
              <w:left w:val="none" w:sz="8" w:space="0" w:color="auto"/>
              <w:bottom w:val="none" w:sz="8" w:space="0" w:color="auto"/>
              <w:right w:val="none" w:sz="6" w:space="0" w:color="auto"/>
            </w:tcBorders>
            <w:shd w:val="clear" w:color="auto" w:fill="DFF0FD"/>
          </w:tcPr>
          <w:p w14:paraId="2C3F6A16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ind w:left="159"/>
              <w:rPr>
                <w:spacing w:val="-2"/>
              </w:rPr>
            </w:pPr>
            <w:r w:rsidRPr="009C3E89">
              <w:t>Nicotine replacement therapy</w:t>
            </w:r>
          </w:p>
        </w:tc>
      </w:tr>
      <w:tr w:rsidR="00390E7F" w14:paraId="3DCBEE14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  <w:tblCellSpacing w:w="10" w:type="dxa"/>
        </w:trPr>
        <w:tc>
          <w:tcPr>
            <w:tcW w:w="1037" w:type="dxa"/>
            <w:tcBorders>
              <w:top w:val="none" w:sz="8" w:space="0" w:color="auto"/>
              <w:left w:val="none" w:sz="6" w:space="0" w:color="auto"/>
              <w:bottom w:val="none" w:sz="8" w:space="0" w:color="auto"/>
              <w:right w:val="none" w:sz="8" w:space="0" w:color="auto"/>
            </w:tcBorders>
            <w:shd w:val="clear" w:color="auto" w:fill="008DCD"/>
          </w:tcPr>
          <w:p w14:paraId="7AC265FA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14:30</w:t>
            </w:r>
          </w:p>
        </w:tc>
        <w:tc>
          <w:tcPr>
            <w:tcW w:w="8417" w:type="dxa"/>
            <w:tcBorders>
              <w:top w:val="none" w:sz="8" w:space="0" w:color="auto"/>
              <w:left w:val="none" w:sz="8" w:space="0" w:color="auto"/>
              <w:bottom w:val="none" w:sz="8" w:space="0" w:color="auto"/>
              <w:right w:val="none" w:sz="6" w:space="0" w:color="auto"/>
            </w:tcBorders>
            <w:shd w:val="clear" w:color="auto" w:fill="A2D9F4"/>
          </w:tcPr>
          <w:p w14:paraId="0ECF325E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ind w:left="159"/>
              <w:rPr>
                <w:spacing w:val="-2"/>
              </w:rPr>
            </w:pPr>
            <w:r w:rsidRPr="009C3E89">
              <w:t>Comfort</w:t>
            </w:r>
            <w:r w:rsidRPr="009C3E89">
              <w:rPr>
                <w:spacing w:val="-6"/>
              </w:rPr>
              <w:t xml:space="preserve"> </w:t>
            </w:r>
            <w:r w:rsidRPr="009C3E89">
              <w:rPr>
                <w:spacing w:val="-2"/>
              </w:rPr>
              <w:t>break</w:t>
            </w:r>
          </w:p>
        </w:tc>
      </w:tr>
      <w:tr w:rsidR="00390E7F" w14:paraId="3A4ECEB9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/>
          <w:tblCellSpacing w:w="10" w:type="dxa"/>
        </w:trPr>
        <w:tc>
          <w:tcPr>
            <w:tcW w:w="1037" w:type="dxa"/>
            <w:tcBorders>
              <w:top w:val="none" w:sz="8" w:space="0" w:color="auto"/>
              <w:left w:val="none" w:sz="6" w:space="0" w:color="auto"/>
              <w:bottom w:val="none" w:sz="8" w:space="0" w:color="auto"/>
              <w:right w:val="none" w:sz="8" w:space="0" w:color="auto"/>
            </w:tcBorders>
            <w:shd w:val="clear" w:color="auto" w:fill="008DCD"/>
          </w:tcPr>
          <w:p w14:paraId="53795C5E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14:45</w:t>
            </w:r>
          </w:p>
        </w:tc>
        <w:tc>
          <w:tcPr>
            <w:tcW w:w="8417" w:type="dxa"/>
            <w:tcBorders>
              <w:top w:val="none" w:sz="8" w:space="0" w:color="auto"/>
              <w:left w:val="none" w:sz="8" w:space="0" w:color="auto"/>
              <w:bottom w:val="none" w:sz="8" w:space="0" w:color="auto"/>
              <w:right w:val="none" w:sz="6" w:space="0" w:color="auto"/>
            </w:tcBorders>
          </w:tcPr>
          <w:p w14:paraId="71D95996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83"/>
              <w:ind w:left="159"/>
            </w:pPr>
            <w:r w:rsidRPr="009C3E89">
              <w:t>Individualized dosing of NRT and skills practice</w:t>
            </w:r>
          </w:p>
        </w:tc>
      </w:tr>
      <w:tr w:rsidR="00390E7F" w14:paraId="68D04770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  <w:tblCellSpacing w:w="10" w:type="dxa"/>
        </w:trPr>
        <w:tc>
          <w:tcPr>
            <w:tcW w:w="1037" w:type="dxa"/>
            <w:tcBorders>
              <w:top w:val="none" w:sz="8" w:space="0" w:color="auto"/>
              <w:left w:val="none" w:sz="6" w:space="0" w:color="auto"/>
              <w:bottom w:val="none" w:sz="8" w:space="0" w:color="auto"/>
              <w:right w:val="none" w:sz="8" w:space="0" w:color="auto"/>
            </w:tcBorders>
            <w:shd w:val="clear" w:color="auto" w:fill="008DCD"/>
          </w:tcPr>
          <w:p w14:paraId="7C5D5304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63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15:45</w:t>
            </w:r>
          </w:p>
        </w:tc>
        <w:tc>
          <w:tcPr>
            <w:tcW w:w="8417" w:type="dxa"/>
            <w:tcBorders>
              <w:top w:val="none" w:sz="8" w:space="0" w:color="auto"/>
              <w:left w:val="none" w:sz="8" w:space="0" w:color="auto"/>
              <w:bottom w:val="none" w:sz="8" w:space="0" w:color="auto"/>
              <w:right w:val="none" w:sz="6" w:space="0" w:color="auto"/>
            </w:tcBorders>
          </w:tcPr>
          <w:p w14:paraId="2346A90E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83"/>
              <w:ind w:left="159"/>
            </w:pPr>
            <w:r w:rsidRPr="009C3E89">
              <w:t>Nicotine vapes</w:t>
            </w:r>
          </w:p>
        </w:tc>
      </w:tr>
      <w:tr w:rsidR="00390E7F" w14:paraId="65B22E9E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  <w:tblCellSpacing w:w="10" w:type="dxa"/>
        </w:trPr>
        <w:tc>
          <w:tcPr>
            <w:tcW w:w="1037" w:type="dxa"/>
            <w:tcBorders>
              <w:top w:val="none" w:sz="8" w:space="0" w:color="auto"/>
              <w:left w:val="none" w:sz="6" w:space="0" w:color="auto"/>
              <w:bottom w:val="none" w:sz="8" w:space="0" w:color="auto"/>
              <w:right w:val="none" w:sz="8" w:space="0" w:color="auto"/>
            </w:tcBorders>
            <w:shd w:val="clear" w:color="auto" w:fill="008DCD"/>
          </w:tcPr>
          <w:p w14:paraId="19518D39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58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16:20</w:t>
            </w:r>
          </w:p>
        </w:tc>
        <w:tc>
          <w:tcPr>
            <w:tcW w:w="8417" w:type="dxa"/>
            <w:tcBorders>
              <w:top w:val="none" w:sz="8" w:space="0" w:color="auto"/>
              <w:left w:val="none" w:sz="8" w:space="0" w:color="auto"/>
              <w:bottom w:val="none" w:sz="8" w:space="0" w:color="auto"/>
              <w:right w:val="none" w:sz="6" w:space="0" w:color="auto"/>
            </w:tcBorders>
            <w:shd w:val="clear" w:color="auto" w:fill="DFF0FD"/>
          </w:tcPr>
          <w:p w14:paraId="68A38F02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58"/>
              <w:ind w:left="159"/>
              <w:rPr>
                <w:spacing w:val="-5"/>
              </w:rPr>
            </w:pPr>
            <w:r w:rsidRPr="009C3E89">
              <w:t>Review</w:t>
            </w:r>
            <w:r w:rsidRPr="009C3E89">
              <w:rPr>
                <w:spacing w:val="-2"/>
              </w:rPr>
              <w:t xml:space="preserve"> </w:t>
            </w:r>
            <w:r w:rsidRPr="009C3E89">
              <w:t>of</w:t>
            </w:r>
            <w:r w:rsidRPr="009C3E89">
              <w:rPr>
                <w:spacing w:val="-3"/>
              </w:rPr>
              <w:t xml:space="preserve"> </w:t>
            </w:r>
            <w:r w:rsidRPr="009C3E89">
              <w:t>the</w:t>
            </w:r>
            <w:r w:rsidRPr="009C3E89">
              <w:rPr>
                <w:spacing w:val="-4"/>
              </w:rPr>
              <w:t xml:space="preserve"> </w:t>
            </w:r>
            <w:r w:rsidRPr="009C3E89">
              <w:rPr>
                <w:spacing w:val="-5"/>
              </w:rPr>
              <w:t>day</w:t>
            </w:r>
          </w:p>
        </w:tc>
      </w:tr>
      <w:tr w:rsidR="00390E7F" w14:paraId="73E80C68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  <w:tblCellSpacing w:w="10" w:type="dxa"/>
        </w:trPr>
        <w:tc>
          <w:tcPr>
            <w:tcW w:w="1037" w:type="dxa"/>
            <w:tcBorders>
              <w:top w:val="none" w:sz="8" w:space="0" w:color="auto"/>
              <w:left w:val="none" w:sz="6" w:space="0" w:color="auto"/>
              <w:bottom w:val="none" w:sz="6" w:space="0" w:color="auto"/>
              <w:right w:val="none" w:sz="8" w:space="0" w:color="auto"/>
            </w:tcBorders>
            <w:shd w:val="clear" w:color="auto" w:fill="008DCD"/>
          </w:tcPr>
          <w:p w14:paraId="7FB35D01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58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16:30</w:t>
            </w:r>
          </w:p>
        </w:tc>
        <w:tc>
          <w:tcPr>
            <w:tcW w:w="8417" w:type="dxa"/>
            <w:tcBorders>
              <w:top w:val="none" w:sz="8" w:space="0" w:color="auto"/>
              <w:left w:val="none" w:sz="8" w:space="0" w:color="auto"/>
              <w:bottom w:val="none" w:sz="6" w:space="0" w:color="auto"/>
              <w:right w:val="none" w:sz="6" w:space="0" w:color="auto"/>
            </w:tcBorders>
            <w:shd w:val="clear" w:color="auto" w:fill="A2D9F4"/>
          </w:tcPr>
          <w:p w14:paraId="1F03E800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58"/>
              <w:ind w:left="159"/>
              <w:rPr>
                <w:spacing w:val="-2"/>
              </w:rPr>
            </w:pPr>
            <w:r w:rsidRPr="009C3E89">
              <w:t>Depart</w:t>
            </w:r>
            <w:r w:rsidRPr="009C3E89">
              <w:rPr>
                <w:spacing w:val="-5"/>
              </w:rPr>
              <w:t xml:space="preserve"> </w:t>
            </w:r>
            <w:r w:rsidRPr="009C3E89">
              <w:t>virtual</w:t>
            </w:r>
            <w:r w:rsidRPr="009C3E89">
              <w:rPr>
                <w:spacing w:val="-2"/>
              </w:rPr>
              <w:t xml:space="preserve"> course</w:t>
            </w:r>
          </w:p>
        </w:tc>
      </w:tr>
    </w:tbl>
    <w:p w14:paraId="2830EBC4" w14:textId="77777777" w:rsidR="00390E7F" w:rsidRDefault="00390E7F" w:rsidP="00390E7F">
      <w:pPr>
        <w:rPr>
          <w:sz w:val="10"/>
          <w:szCs w:val="10"/>
        </w:rPr>
        <w:sectPr w:rsidR="00390E7F" w:rsidSect="00E80860">
          <w:headerReference w:type="default" r:id="rId13"/>
          <w:pgSz w:w="11900" w:h="16820"/>
          <w:pgMar w:top="1134" w:right="862" w:bottom="278" w:left="862" w:header="556" w:footer="0" w:gutter="0"/>
          <w:pgNumType w:start="1"/>
          <w:cols w:space="720"/>
          <w:noEndnote/>
        </w:sectPr>
      </w:pPr>
    </w:p>
    <w:p w14:paraId="77D18CF3" w14:textId="77777777" w:rsidR="00390E7F" w:rsidRDefault="00390E7F" w:rsidP="00390E7F">
      <w:pPr>
        <w:pStyle w:val="BodyText"/>
        <w:kinsoku w:val="0"/>
        <w:overflowPunct w:val="0"/>
        <w:rPr>
          <w:sz w:val="20"/>
          <w:szCs w:val="20"/>
        </w:rPr>
      </w:pPr>
    </w:p>
    <w:p w14:paraId="6025210E" w14:textId="1A5E02C9" w:rsidR="00390E7F" w:rsidRPr="00390E7F" w:rsidRDefault="00390E7F" w:rsidP="00390E7F">
      <w:pPr>
        <w:pStyle w:val="BodyText"/>
        <w:kinsoku w:val="0"/>
        <w:overflowPunct w:val="0"/>
        <w:rPr>
          <w:b/>
          <w:bCs/>
          <w:color w:val="0070C0"/>
          <w:sz w:val="32"/>
          <w:szCs w:val="32"/>
        </w:rPr>
      </w:pPr>
      <w:r w:rsidRPr="00390E7F">
        <w:rPr>
          <w:b/>
          <w:bCs/>
          <w:color w:val="0070C0"/>
          <w:sz w:val="32"/>
          <w:szCs w:val="32"/>
        </w:rPr>
        <w:t xml:space="preserve">Course Timetable – Day </w:t>
      </w:r>
      <w:r>
        <w:rPr>
          <w:b/>
          <w:bCs/>
          <w:color w:val="0070C0"/>
          <w:sz w:val="32"/>
          <w:szCs w:val="32"/>
        </w:rPr>
        <w:t>2</w:t>
      </w:r>
    </w:p>
    <w:p w14:paraId="0B720E33" w14:textId="77777777" w:rsidR="00390E7F" w:rsidRPr="00390E7F" w:rsidRDefault="00390E7F" w:rsidP="00390E7F">
      <w:pPr>
        <w:pStyle w:val="BodyText"/>
        <w:kinsoku w:val="0"/>
        <w:overflowPunct w:val="0"/>
        <w:rPr>
          <w:b/>
          <w:bCs/>
          <w:color w:val="0070C0"/>
          <w:sz w:val="32"/>
          <w:szCs w:val="32"/>
        </w:rPr>
      </w:pPr>
    </w:p>
    <w:p w14:paraId="3D1942CF" w14:textId="77777777" w:rsidR="00390E7F" w:rsidRDefault="00390E7F" w:rsidP="00390E7F">
      <w:pPr>
        <w:pStyle w:val="BodyText"/>
        <w:kinsoku w:val="0"/>
        <w:overflowPunct w:val="0"/>
        <w:rPr>
          <w:sz w:val="10"/>
          <w:szCs w:val="1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"/>
        <w:gridCol w:w="7672"/>
      </w:tblGrid>
      <w:tr w:rsidR="00390E7F" w14:paraId="00815A12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1001" w:type="dxa"/>
            <w:tcBorders>
              <w:top w:val="none" w:sz="6" w:space="0" w:color="auto"/>
              <w:left w:val="none" w:sz="6" w:space="0" w:color="auto"/>
              <w:bottom w:val="single" w:sz="8" w:space="0" w:color="FFFFFF"/>
              <w:right w:val="single" w:sz="8" w:space="0" w:color="FFFFFF"/>
            </w:tcBorders>
            <w:shd w:val="clear" w:color="auto" w:fill="005EB8"/>
          </w:tcPr>
          <w:p w14:paraId="0D24D4B2" w14:textId="77777777" w:rsidR="00390E7F" w:rsidRPr="009C3E89" w:rsidRDefault="00390E7F" w:rsidP="006E3141">
            <w:pPr>
              <w:pStyle w:val="TableParagraph"/>
              <w:kinsoku w:val="0"/>
              <w:overflowPunct w:val="0"/>
              <w:rPr>
                <w:b/>
                <w:bCs/>
                <w:color w:val="FFFFFF"/>
                <w:spacing w:val="-4"/>
              </w:rPr>
            </w:pPr>
            <w:bookmarkStart w:id="2" w:name="Timetable Day 2"/>
            <w:bookmarkEnd w:id="2"/>
            <w:r w:rsidRPr="009C3E89">
              <w:rPr>
                <w:b/>
                <w:bCs/>
                <w:color w:val="FFFFFF"/>
                <w:spacing w:val="-4"/>
              </w:rPr>
              <w:t>Time</w:t>
            </w:r>
          </w:p>
        </w:tc>
        <w:tc>
          <w:tcPr>
            <w:tcW w:w="7672" w:type="dxa"/>
            <w:tcBorders>
              <w:top w:val="none" w:sz="6" w:space="0" w:color="auto"/>
              <w:left w:val="single" w:sz="8" w:space="0" w:color="FFFFFF"/>
              <w:bottom w:val="single" w:sz="8" w:space="0" w:color="FFFFFF"/>
              <w:right w:val="none" w:sz="6" w:space="0" w:color="auto"/>
            </w:tcBorders>
            <w:shd w:val="clear" w:color="auto" w:fill="005EB8"/>
          </w:tcPr>
          <w:p w14:paraId="59006DCE" w14:textId="77777777" w:rsidR="00390E7F" w:rsidRPr="009C3E89" w:rsidRDefault="00390E7F" w:rsidP="006E3141">
            <w:pPr>
              <w:pStyle w:val="TableParagraph"/>
              <w:kinsoku w:val="0"/>
              <w:overflowPunct w:val="0"/>
              <w:ind w:left="154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Agenda</w:t>
            </w:r>
          </w:p>
        </w:tc>
      </w:tr>
      <w:tr w:rsidR="00390E7F" w14:paraId="3F7D1E27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</w:trPr>
        <w:tc>
          <w:tcPr>
            <w:tcW w:w="1001" w:type="dxa"/>
            <w:tcBorders>
              <w:top w:val="single" w:sz="8" w:space="0" w:color="FFFFFF"/>
              <w:left w:val="none" w:sz="6" w:space="0" w:color="auto"/>
              <w:bottom w:val="single" w:sz="8" w:space="0" w:color="FFFFFF"/>
              <w:right w:val="single" w:sz="8" w:space="0" w:color="FFFFFF"/>
            </w:tcBorders>
            <w:shd w:val="clear" w:color="auto" w:fill="008DCD"/>
          </w:tcPr>
          <w:p w14:paraId="7D691D08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54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09:00</w:t>
            </w:r>
          </w:p>
        </w:tc>
        <w:tc>
          <w:tcPr>
            <w:tcW w:w="7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one" w:sz="6" w:space="0" w:color="auto"/>
            </w:tcBorders>
            <w:shd w:val="clear" w:color="auto" w:fill="A2D9F4"/>
          </w:tcPr>
          <w:p w14:paraId="448BBA76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54"/>
              <w:ind w:left="154"/>
              <w:rPr>
                <w:spacing w:val="-2"/>
              </w:rPr>
            </w:pPr>
            <w:r w:rsidRPr="009C3E89">
              <w:t>Enter</w:t>
            </w:r>
            <w:r w:rsidRPr="009C3E89">
              <w:rPr>
                <w:spacing w:val="-2"/>
              </w:rPr>
              <w:t xml:space="preserve"> </w:t>
            </w:r>
            <w:r w:rsidRPr="009C3E89">
              <w:t>virtual</w:t>
            </w:r>
            <w:r w:rsidRPr="009C3E89">
              <w:rPr>
                <w:spacing w:val="-2"/>
              </w:rPr>
              <w:t xml:space="preserve"> course</w:t>
            </w:r>
          </w:p>
        </w:tc>
      </w:tr>
      <w:tr w:rsidR="00390E7F" w14:paraId="67619276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</w:trPr>
        <w:tc>
          <w:tcPr>
            <w:tcW w:w="1001" w:type="dxa"/>
            <w:tcBorders>
              <w:top w:val="single" w:sz="8" w:space="0" w:color="FFFFFF"/>
              <w:left w:val="none" w:sz="6" w:space="0" w:color="auto"/>
              <w:bottom w:val="single" w:sz="8" w:space="0" w:color="FFFFFF"/>
              <w:right w:val="single" w:sz="8" w:space="0" w:color="FFFFFF"/>
            </w:tcBorders>
            <w:shd w:val="clear" w:color="auto" w:fill="008DCD"/>
          </w:tcPr>
          <w:p w14:paraId="3DFA9D7A" w14:textId="77777777" w:rsidR="00390E7F" w:rsidRPr="009C3E89" w:rsidRDefault="00390E7F" w:rsidP="006E3141">
            <w:pPr>
              <w:pStyle w:val="TableParagraph"/>
              <w:kinsoku w:val="0"/>
              <w:overflowPunct w:val="0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09:15</w:t>
            </w:r>
          </w:p>
        </w:tc>
        <w:tc>
          <w:tcPr>
            <w:tcW w:w="7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one" w:sz="6" w:space="0" w:color="auto"/>
            </w:tcBorders>
            <w:shd w:val="clear" w:color="auto" w:fill="DFF0FD"/>
          </w:tcPr>
          <w:p w14:paraId="52782CF5" w14:textId="77777777" w:rsidR="00390E7F" w:rsidRPr="009C3E89" w:rsidRDefault="00390E7F" w:rsidP="006E3141">
            <w:pPr>
              <w:pStyle w:val="TableParagraph"/>
              <w:kinsoku w:val="0"/>
              <w:overflowPunct w:val="0"/>
              <w:ind w:left="154"/>
              <w:rPr>
                <w:spacing w:val="-10"/>
              </w:rPr>
            </w:pPr>
            <w:r w:rsidRPr="009C3E89">
              <w:t>Review</w:t>
            </w:r>
            <w:r w:rsidRPr="009C3E89">
              <w:rPr>
                <w:spacing w:val="-4"/>
              </w:rPr>
              <w:t xml:space="preserve"> </w:t>
            </w:r>
            <w:r w:rsidRPr="009C3E89">
              <w:t>of</w:t>
            </w:r>
            <w:r w:rsidRPr="009C3E89">
              <w:rPr>
                <w:spacing w:val="-5"/>
              </w:rPr>
              <w:t xml:space="preserve"> </w:t>
            </w:r>
            <w:r w:rsidRPr="009C3E89">
              <w:t>day</w:t>
            </w:r>
            <w:r w:rsidRPr="009C3E89">
              <w:rPr>
                <w:spacing w:val="-4"/>
              </w:rPr>
              <w:t xml:space="preserve"> </w:t>
            </w:r>
            <w:r w:rsidRPr="009C3E89">
              <w:t>1</w:t>
            </w:r>
            <w:r w:rsidRPr="009C3E89">
              <w:rPr>
                <w:spacing w:val="-2"/>
              </w:rPr>
              <w:t xml:space="preserve"> </w:t>
            </w:r>
            <w:r w:rsidRPr="009C3E89">
              <w:t>and</w:t>
            </w:r>
            <w:r w:rsidRPr="009C3E89">
              <w:rPr>
                <w:spacing w:val="2"/>
              </w:rPr>
              <w:t xml:space="preserve"> </w:t>
            </w:r>
            <w:r w:rsidRPr="009C3E89">
              <w:t>introduction to</w:t>
            </w:r>
            <w:r w:rsidRPr="009C3E89">
              <w:rPr>
                <w:spacing w:val="-1"/>
              </w:rPr>
              <w:t xml:space="preserve"> </w:t>
            </w:r>
            <w:r w:rsidRPr="009C3E89">
              <w:t>day</w:t>
            </w:r>
            <w:r w:rsidRPr="009C3E89">
              <w:rPr>
                <w:spacing w:val="-4"/>
              </w:rPr>
              <w:t xml:space="preserve"> </w:t>
            </w:r>
            <w:r w:rsidRPr="009C3E89">
              <w:rPr>
                <w:spacing w:val="-10"/>
              </w:rPr>
              <w:t>2</w:t>
            </w:r>
          </w:p>
        </w:tc>
      </w:tr>
      <w:tr w:rsidR="00390E7F" w14:paraId="3E813B07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1001" w:type="dxa"/>
            <w:tcBorders>
              <w:top w:val="single" w:sz="8" w:space="0" w:color="FFFFFF"/>
              <w:left w:val="none" w:sz="6" w:space="0" w:color="auto"/>
              <w:bottom w:val="single" w:sz="8" w:space="0" w:color="FFFFFF"/>
              <w:right w:val="single" w:sz="8" w:space="0" w:color="FFFFFF"/>
            </w:tcBorders>
            <w:shd w:val="clear" w:color="auto" w:fill="008DCD"/>
          </w:tcPr>
          <w:p w14:paraId="253CA271" w14:textId="77777777" w:rsidR="00390E7F" w:rsidRPr="009C3E89" w:rsidRDefault="00390E7F" w:rsidP="006E3141">
            <w:pPr>
              <w:pStyle w:val="TableParagraph"/>
              <w:kinsoku w:val="0"/>
              <w:overflowPunct w:val="0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09:45</w:t>
            </w:r>
          </w:p>
        </w:tc>
        <w:tc>
          <w:tcPr>
            <w:tcW w:w="7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one" w:sz="6" w:space="0" w:color="auto"/>
            </w:tcBorders>
            <w:shd w:val="clear" w:color="auto" w:fill="DFF0FD"/>
          </w:tcPr>
          <w:p w14:paraId="2230A045" w14:textId="77777777" w:rsidR="00390E7F" w:rsidRPr="009C3E89" w:rsidRDefault="00390E7F" w:rsidP="006E3141">
            <w:pPr>
              <w:pStyle w:val="TableParagraph"/>
              <w:kinsoku w:val="0"/>
              <w:overflowPunct w:val="0"/>
              <w:ind w:left="154"/>
              <w:rPr>
                <w:spacing w:val="-5"/>
              </w:rPr>
            </w:pPr>
            <w:r w:rsidRPr="009C3E89">
              <w:t>Addressing</w:t>
            </w:r>
            <w:r w:rsidRPr="009C3E89">
              <w:rPr>
                <w:spacing w:val="-9"/>
              </w:rPr>
              <w:t xml:space="preserve"> </w:t>
            </w:r>
            <w:r w:rsidRPr="009C3E89">
              <w:t>ambivalence</w:t>
            </w:r>
            <w:r w:rsidRPr="009C3E89">
              <w:rPr>
                <w:spacing w:val="-3"/>
              </w:rPr>
              <w:t xml:space="preserve"> </w:t>
            </w:r>
            <w:r w:rsidRPr="009C3E89">
              <w:t>and</w:t>
            </w:r>
            <w:r w:rsidRPr="009C3E89">
              <w:rPr>
                <w:spacing w:val="-4"/>
              </w:rPr>
              <w:t xml:space="preserve"> </w:t>
            </w:r>
            <w:r w:rsidRPr="009C3E89">
              <w:t>resistance</w:t>
            </w:r>
            <w:r w:rsidRPr="009C3E89">
              <w:rPr>
                <w:spacing w:val="2"/>
              </w:rPr>
              <w:t xml:space="preserve"> </w:t>
            </w:r>
            <w:r w:rsidRPr="009C3E89">
              <w:t>(Core</w:t>
            </w:r>
            <w:r w:rsidRPr="009C3E89">
              <w:rPr>
                <w:spacing w:val="-4"/>
              </w:rPr>
              <w:t xml:space="preserve"> </w:t>
            </w:r>
            <w:r w:rsidRPr="009C3E89">
              <w:t>skills</w:t>
            </w:r>
            <w:r w:rsidRPr="009C3E89">
              <w:rPr>
                <w:spacing w:val="-11"/>
              </w:rPr>
              <w:t xml:space="preserve"> </w:t>
            </w:r>
            <w:r w:rsidRPr="009C3E89">
              <w:rPr>
                <w:spacing w:val="-5"/>
              </w:rPr>
              <w:t>2)</w:t>
            </w:r>
          </w:p>
        </w:tc>
      </w:tr>
      <w:tr w:rsidR="00390E7F" w14:paraId="621594FF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1001" w:type="dxa"/>
            <w:tcBorders>
              <w:top w:val="single" w:sz="8" w:space="0" w:color="FFFFFF"/>
              <w:left w:val="none" w:sz="6" w:space="0" w:color="auto"/>
              <w:bottom w:val="single" w:sz="8" w:space="0" w:color="FFFFFF"/>
              <w:right w:val="single" w:sz="8" w:space="0" w:color="FFFFFF"/>
            </w:tcBorders>
            <w:shd w:val="clear" w:color="auto" w:fill="008DCD"/>
          </w:tcPr>
          <w:p w14:paraId="7EC24BB6" w14:textId="77777777" w:rsidR="00390E7F" w:rsidRPr="009C3E89" w:rsidRDefault="00390E7F" w:rsidP="006E3141">
            <w:pPr>
              <w:pStyle w:val="TableParagraph"/>
              <w:kinsoku w:val="0"/>
              <w:overflowPunct w:val="0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10:45</w:t>
            </w:r>
          </w:p>
        </w:tc>
        <w:tc>
          <w:tcPr>
            <w:tcW w:w="7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one" w:sz="6" w:space="0" w:color="auto"/>
            </w:tcBorders>
            <w:shd w:val="clear" w:color="auto" w:fill="A2D9F4"/>
          </w:tcPr>
          <w:p w14:paraId="7EDF92F4" w14:textId="77777777" w:rsidR="00390E7F" w:rsidRPr="009C3E89" w:rsidRDefault="00390E7F" w:rsidP="006E3141">
            <w:pPr>
              <w:pStyle w:val="TableParagraph"/>
              <w:kinsoku w:val="0"/>
              <w:overflowPunct w:val="0"/>
              <w:ind w:left="154"/>
              <w:rPr>
                <w:spacing w:val="-2"/>
              </w:rPr>
            </w:pPr>
            <w:r w:rsidRPr="009C3E89">
              <w:t>Comfort</w:t>
            </w:r>
            <w:r w:rsidRPr="009C3E89">
              <w:rPr>
                <w:spacing w:val="-6"/>
              </w:rPr>
              <w:t xml:space="preserve"> </w:t>
            </w:r>
            <w:r w:rsidRPr="009C3E89">
              <w:rPr>
                <w:spacing w:val="-2"/>
              </w:rPr>
              <w:t>break</w:t>
            </w:r>
          </w:p>
        </w:tc>
      </w:tr>
      <w:tr w:rsidR="00390E7F" w14:paraId="4E9FFBE5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</w:trPr>
        <w:tc>
          <w:tcPr>
            <w:tcW w:w="1001" w:type="dxa"/>
            <w:tcBorders>
              <w:top w:val="single" w:sz="8" w:space="0" w:color="FFFFFF"/>
              <w:left w:val="none" w:sz="6" w:space="0" w:color="auto"/>
              <w:bottom w:val="single" w:sz="8" w:space="0" w:color="FFFFFF"/>
              <w:right w:val="single" w:sz="8" w:space="0" w:color="FFFFFF"/>
            </w:tcBorders>
            <w:shd w:val="clear" w:color="auto" w:fill="008DCD"/>
          </w:tcPr>
          <w:p w14:paraId="7101EC4D" w14:textId="77777777" w:rsidR="00390E7F" w:rsidRPr="009C3E89" w:rsidRDefault="00390E7F" w:rsidP="006E3141">
            <w:pPr>
              <w:pStyle w:val="TableParagraph"/>
              <w:kinsoku w:val="0"/>
              <w:overflowPunct w:val="0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11:00</w:t>
            </w:r>
          </w:p>
        </w:tc>
        <w:tc>
          <w:tcPr>
            <w:tcW w:w="7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one" w:sz="6" w:space="0" w:color="auto"/>
            </w:tcBorders>
            <w:shd w:val="clear" w:color="auto" w:fill="DFF0FD"/>
          </w:tcPr>
          <w:p w14:paraId="71D334DD" w14:textId="77777777" w:rsidR="00390E7F" w:rsidRPr="009C3E89" w:rsidRDefault="00390E7F" w:rsidP="006E3141">
            <w:pPr>
              <w:pStyle w:val="TableParagraph"/>
              <w:kinsoku w:val="0"/>
              <w:overflowPunct w:val="0"/>
              <w:ind w:left="154"/>
            </w:pPr>
            <w:r w:rsidRPr="009C3E89">
              <w:t>Carbon monoxide (CO) monitoring: as a motivational tool</w:t>
            </w:r>
          </w:p>
        </w:tc>
      </w:tr>
      <w:tr w:rsidR="00390E7F" w14:paraId="1650C817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</w:trPr>
        <w:tc>
          <w:tcPr>
            <w:tcW w:w="1001" w:type="dxa"/>
            <w:tcBorders>
              <w:top w:val="single" w:sz="8" w:space="0" w:color="FFFFFF"/>
              <w:left w:val="none" w:sz="6" w:space="0" w:color="auto"/>
              <w:bottom w:val="single" w:sz="8" w:space="0" w:color="FFFFFF"/>
              <w:right w:val="single" w:sz="8" w:space="0" w:color="FFFFFF"/>
            </w:tcBorders>
            <w:shd w:val="clear" w:color="auto" w:fill="008DCD"/>
          </w:tcPr>
          <w:p w14:paraId="6A8F5289" w14:textId="77777777" w:rsidR="00390E7F" w:rsidRPr="009C3E89" w:rsidRDefault="00390E7F" w:rsidP="006E3141">
            <w:pPr>
              <w:pStyle w:val="TableParagraph"/>
              <w:kinsoku w:val="0"/>
              <w:overflowPunct w:val="0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11:20</w:t>
            </w:r>
          </w:p>
        </w:tc>
        <w:tc>
          <w:tcPr>
            <w:tcW w:w="7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one" w:sz="6" w:space="0" w:color="auto"/>
            </w:tcBorders>
            <w:shd w:val="clear" w:color="auto" w:fill="DFF0FD"/>
          </w:tcPr>
          <w:p w14:paraId="175E4383" w14:textId="77777777" w:rsidR="00390E7F" w:rsidRPr="009C3E89" w:rsidRDefault="00390E7F" w:rsidP="006E3141">
            <w:pPr>
              <w:pStyle w:val="TableParagraph"/>
              <w:kinsoku w:val="0"/>
              <w:overflowPunct w:val="0"/>
              <w:ind w:left="154"/>
              <w:rPr>
                <w:spacing w:val="-2"/>
              </w:rPr>
            </w:pPr>
            <w:r w:rsidRPr="009C3E89">
              <w:t>Follow-up</w:t>
            </w:r>
            <w:r w:rsidRPr="009C3E89">
              <w:rPr>
                <w:spacing w:val="-4"/>
              </w:rPr>
              <w:t xml:space="preserve"> </w:t>
            </w:r>
            <w:r w:rsidRPr="009C3E89">
              <w:t>support</w:t>
            </w:r>
            <w:r w:rsidRPr="009C3E89">
              <w:rPr>
                <w:spacing w:val="-5"/>
              </w:rPr>
              <w:t xml:space="preserve"> </w:t>
            </w:r>
            <w:r w:rsidRPr="009C3E89">
              <w:t>and</w:t>
            </w:r>
            <w:r w:rsidRPr="009C3E89">
              <w:rPr>
                <w:spacing w:val="-2"/>
              </w:rPr>
              <w:t xml:space="preserve"> </w:t>
            </w:r>
            <w:r w:rsidRPr="009C3E89">
              <w:t>patient</w:t>
            </w:r>
            <w:r w:rsidRPr="009C3E89">
              <w:rPr>
                <w:spacing w:val="-5"/>
              </w:rPr>
              <w:t xml:space="preserve"> </w:t>
            </w:r>
            <w:r w:rsidRPr="009C3E89">
              <w:t>case</w:t>
            </w:r>
            <w:r w:rsidRPr="009C3E89">
              <w:rPr>
                <w:spacing w:val="-1"/>
              </w:rPr>
              <w:t xml:space="preserve"> </w:t>
            </w:r>
            <w:r w:rsidRPr="009C3E89">
              <w:rPr>
                <w:spacing w:val="-2"/>
              </w:rPr>
              <w:t>studies</w:t>
            </w:r>
          </w:p>
        </w:tc>
      </w:tr>
      <w:tr w:rsidR="00390E7F" w14:paraId="3BAE0BC4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</w:trPr>
        <w:tc>
          <w:tcPr>
            <w:tcW w:w="1001" w:type="dxa"/>
            <w:tcBorders>
              <w:top w:val="single" w:sz="8" w:space="0" w:color="FFFFFF"/>
              <w:left w:val="none" w:sz="6" w:space="0" w:color="auto"/>
              <w:bottom w:val="single" w:sz="8" w:space="0" w:color="FFFFFF"/>
              <w:right w:val="single" w:sz="8" w:space="0" w:color="FFFFFF"/>
            </w:tcBorders>
            <w:shd w:val="clear" w:color="auto" w:fill="008DCD"/>
          </w:tcPr>
          <w:p w14:paraId="3418E97B" w14:textId="77777777" w:rsidR="00390E7F" w:rsidRPr="009C3E89" w:rsidRDefault="00390E7F" w:rsidP="006E3141">
            <w:pPr>
              <w:pStyle w:val="TableParagraph"/>
              <w:kinsoku w:val="0"/>
              <w:overflowPunct w:val="0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12:30</w:t>
            </w:r>
          </w:p>
        </w:tc>
        <w:tc>
          <w:tcPr>
            <w:tcW w:w="7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one" w:sz="6" w:space="0" w:color="auto"/>
            </w:tcBorders>
            <w:shd w:val="clear" w:color="auto" w:fill="A2D9F4"/>
          </w:tcPr>
          <w:p w14:paraId="3AC1E655" w14:textId="77777777" w:rsidR="00390E7F" w:rsidRPr="009C3E89" w:rsidRDefault="00390E7F" w:rsidP="006E3141">
            <w:pPr>
              <w:pStyle w:val="TableParagraph"/>
              <w:kinsoku w:val="0"/>
              <w:overflowPunct w:val="0"/>
              <w:ind w:left="154"/>
              <w:rPr>
                <w:spacing w:val="-2"/>
              </w:rPr>
            </w:pPr>
            <w:r w:rsidRPr="009C3E89">
              <w:t>Lunch</w:t>
            </w:r>
            <w:r w:rsidRPr="009C3E89">
              <w:rPr>
                <w:spacing w:val="-1"/>
              </w:rPr>
              <w:t xml:space="preserve"> </w:t>
            </w:r>
            <w:r w:rsidRPr="009C3E89">
              <w:rPr>
                <w:spacing w:val="-2"/>
              </w:rPr>
              <w:t>break</w:t>
            </w:r>
          </w:p>
        </w:tc>
      </w:tr>
      <w:tr w:rsidR="00390E7F" w14:paraId="26A75FAD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</w:trPr>
        <w:tc>
          <w:tcPr>
            <w:tcW w:w="1001" w:type="dxa"/>
            <w:tcBorders>
              <w:top w:val="single" w:sz="8" w:space="0" w:color="FFFFFF"/>
              <w:left w:val="none" w:sz="6" w:space="0" w:color="auto"/>
              <w:bottom w:val="single" w:sz="8" w:space="0" w:color="FFFFFF"/>
              <w:right w:val="single" w:sz="8" w:space="0" w:color="FFFFFF"/>
            </w:tcBorders>
            <w:shd w:val="clear" w:color="auto" w:fill="008DCD"/>
          </w:tcPr>
          <w:p w14:paraId="1F064395" w14:textId="77777777" w:rsidR="00390E7F" w:rsidRPr="009C3E89" w:rsidRDefault="00390E7F" w:rsidP="006E3141">
            <w:pPr>
              <w:pStyle w:val="TableParagraph"/>
              <w:kinsoku w:val="0"/>
              <w:overflowPunct w:val="0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13:00</w:t>
            </w:r>
          </w:p>
        </w:tc>
        <w:tc>
          <w:tcPr>
            <w:tcW w:w="7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one" w:sz="6" w:space="0" w:color="auto"/>
            </w:tcBorders>
            <w:shd w:val="clear" w:color="auto" w:fill="DFF0FD"/>
          </w:tcPr>
          <w:p w14:paraId="4E5B7BC0" w14:textId="77777777" w:rsidR="00390E7F" w:rsidRPr="009C3E89" w:rsidRDefault="00390E7F" w:rsidP="006E3141">
            <w:pPr>
              <w:pStyle w:val="TableParagraph"/>
              <w:kinsoku w:val="0"/>
              <w:overflowPunct w:val="0"/>
              <w:ind w:left="154"/>
            </w:pPr>
            <w:r w:rsidRPr="009C3E89">
              <w:t>Nicotine</w:t>
            </w:r>
            <w:r w:rsidRPr="009C3E89">
              <w:rPr>
                <w:spacing w:val="-5"/>
              </w:rPr>
              <w:t xml:space="preserve"> </w:t>
            </w:r>
            <w:r w:rsidRPr="009C3E89">
              <w:t>analogue</w:t>
            </w:r>
            <w:r w:rsidRPr="009C3E89">
              <w:rPr>
                <w:spacing w:val="-7"/>
              </w:rPr>
              <w:t xml:space="preserve"> </w:t>
            </w:r>
            <w:r w:rsidRPr="009C3E89">
              <w:t>mediations</w:t>
            </w:r>
            <w:r w:rsidRPr="009C3E89">
              <w:rPr>
                <w:spacing w:val="-8"/>
              </w:rPr>
              <w:t xml:space="preserve"> </w:t>
            </w:r>
            <w:r w:rsidRPr="009C3E89">
              <w:t>(varenicline</w:t>
            </w:r>
            <w:r w:rsidRPr="009C3E89">
              <w:rPr>
                <w:spacing w:val="-4"/>
              </w:rPr>
              <w:t xml:space="preserve"> </w:t>
            </w:r>
            <w:r w:rsidRPr="009C3E89">
              <w:t>and</w:t>
            </w:r>
            <w:r w:rsidRPr="009C3E89">
              <w:rPr>
                <w:spacing w:val="-5"/>
              </w:rPr>
              <w:t xml:space="preserve"> </w:t>
            </w:r>
            <w:proofErr w:type="spellStart"/>
            <w:r w:rsidRPr="009C3E89">
              <w:rPr>
                <w:spacing w:val="-2"/>
              </w:rPr>
              <w:t>cytisine</w:t>
            </w:r>
            <w:proofErr w:type="spellEnd"/>
            <w:r w:rsidRPr="009C3E89">
              <w:rPr>
                <w:spacing w:val="-2"/>
              </w:rPr>
              <w:t>)</w:t>
            </w:r>
          </w:p>
        </w:tc>
      </w:tr>
      <w:tr w:rsidR="00390E7F" w14:paraId="17442ADC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</w:trPr>
        <w:tc>
          <w:tcPr>
            <w:tcW w:w="1001" w:type="dxa"/>
            <w:tcBorders>
              <w:top w:val="single" w:sz="8" w:space="0" w:color="FFFFFF"/>
              <w:left w:val="none" w:sz="6" w:space="0" w:color="auto"/>
              <w:bottom w:val="single" w:sz="8" w:space="0" w:color="FFFFFF"/>
              <w:right w:val="single" w:sz="8" w:space="0" w:color="FFFFFF"/>
            </w:tcBorders>
            <w:shd w:val="clear" w:color="auto" w:fill="008DCD"/>
          </w:tcPr>
          <w:p w14:paraId="7E0E2B0A" w14:textId="77777777" w:rsidR="00390E7F" w:rsidRPr="009C3E89" w:rsidRDefault="00390E7F" w:rsidP="006E3141">
            <w:pPr>
              <w:pStyle w:val="TableParagraph"/>
              <w:kinsoku w:val="0"/>
              <w:overflowPunct w:val="0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13:20</w:t>
            </w:r>
          </w:p>
        </w:tc>
        <w:tc>
          <w:tcPr>
            <w:tcW w:w="7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one" w:sz="6" w:space="0" w:color="auto"/>
            </w:tcBorders>
            <w:shd w:val="clear" w:color="auto" w:fill="DFF0FD"/>
          </w:tcPr>
          <w:p w14:paraId="00960B82" w14:textId="77777777" w:rsidR="00390E7F" w:rsidRPr="009C3E89" w:rsidRDefault="00390E7F" w:rsidP="006E3141">
            <w:pPr>
              <w:pStyle w:val="TableParagraph"/>
              <w:kinsoku w:val="0"/>
              <w:overflowPunct w:val="0"/>
              <w:ind w:left="154"/>
              <w:rPr>
                <w:spacing w:val="-2"/>
              </w:rPr>
            </w:pPr>
            <w:r w:rsidRPr="009C3E89">
              <w:t>Discharge</w:t>
            </w:r>
            <w:r w:rsidRPr="009C3E89">
              <w:rPr>
                <w:spacing w:val="-2"/>
              </w:rPr>
              <w:t xml:space="preserve"> </w:t>
            </w:r>
            <w:r w:rsidRPr="009C3E89">
              <w:t>care</w:t>
            </w:r>
            <w:r w:rsidRPr="009C3E89">
              <w:rPr>
                <w:spacing w:val="-4"/>
              </w:rPr>
              <w:t xml:space="preserve"> </w:t>
            </w:r>
            <w:r w:rsidRPr="009C3E89">
              <w:rPr>
                <w:spacing w:val="-2"/>
              </w:rPr>
              <w:t>bundle</w:t>
            </w:r>
          </w:p>
        </w:tc>
      </w:tr>
      <w:tr w:rsidR="00390E7F" w14:paraId="2DF8148F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1001" w:type="dxa"/>
            <w:tcBorders>
              <w:top w:val="single" w:sz="8" w:space="0" w:color="FFFFFF"/>
              <w:left w:val="none" w:sz="6" w:space="0" w:color="auto"/>
              <w:bottom w:val="single" w:sz="8" w:space="0" w:color="FFFFFF"/>
              <w:right w:val="single" w:sz="8" w:space="0" w:color="FFFFFF"/>
            </w:tcBorders>
            <w:shd w:val="clear" w:color="auto" w:fill="008DCD"/>
          </w:tcPr>
          <w:p w14:paraId="2D2CE8FB" w14:textId="77777777" w:rsidR="00390E7F" w:rsidRPr="009C3E89" w:rsidRDefault="00390E7F" w:rsidP="006E3141">
            <w:pPr>
              <w:pStyle w:val="TableParagraph"/>
              <w:kinsoku w:val="0"/>
              <w:overflowPunct w:val="0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14:00</w:t>
            </w:r>
          </w:p>
        </w:tc>
        <w:tc>
          <w:tcPr>
            <w:tcW w:w="7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one" w:sz="6" w:space="0" w:color="auto"/>
            </w:tcBorders>
            <w:shd w:val="clear" w:color="auto" w:fill="DFF0FD"/>
          </w:tcPr>
          <w:p w14:paraId="2EF2A6DC" w14:textId="77777777" w:rsidR="00390E7F" w:rsidRPr="009C3E89" w:rsidRDefault="00390E7F" w:rsidP="006E3141">
            <w:pPr>
              <w:pStyle w:val="TableParagraph"/>
              <w:kinsoku w:val="0"/>
              <w:overflowPunct w:val="0"/>
              <w:ind w:left="154"/>
              <w:rPr>
                <w:spacing w:val="-2"/>
              </w:rPr>
            </w:pPr>
            <w:r w:rsidRPr="009C3E89">
              <w:t>Clinical</w:t>
            </w:r>
            <w:r w:rsidRPr="009C3E89">
              <w:rPr>
                <w:spacing w:val="-2"/>
              </w:rPr>
              <w:t xml:space="preserve"> considerations and </w:t>
            </w:r>
            <w:r w:rsidRPr="009C3E89">
              <w:t>special</w:t>
            </w:r>
            <w:r w:rsidRPr="009C3E89">
              <w:rPr>
                <w:spacing w:val="-3"/>
              </w:rPr>
              <w:t xml:space="preserve"> </w:t>
            </w:r>
            <w:r w:rsidRPr="009C3E89">
              <w:t>populations</w:t>
            </w:r>
          </w:p>
        </w:tc>
      </w:tr>
      <w:tr w:rsidR="00390E7F" w14:paraId="397E5C19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</w:trPr>
        <w:tc>
          <w:tcPr>
            <w:tcW w:w="1001" w:type="dxa"/>
            <w:tcBorders>
              <w:top w:val="single" w:sz="8" w:space="0" w:color="FFFFFF"/>
              <w:left w:val="none" w:sz="6" w:space="0" w:color="auto"/>
              <w:bottom w:val="single" w:sz="8" w:space="0" w:color="FFFFFF"/>
              <w:right w:val="single" w:sz="8" w:space="0" w:color="FFFFFF"/>
            </w:tcBorders>
            <w:shd w:val="clear" w:color="auto" w:fill="008DCD"/>
          </w:tcPr>
          <w:p w14:paraId="213990D9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54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14:45</w:t>
            </w:r>
          </w:p>
        </w:tc>
        <w:tc>
          <w:tcPr>
            <w:tcW w:w="7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one" w:sz="6" w:space="0" w:color="auto"/>
            </w:tcBorders>
            <w:shd w:val="clear" w:color="auto" w:fill="A2D9F4"/>
          </w:tcPr>
          <w:p w14:paraId="38769D53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54"/>
              <w:ind w:left="154"/>
              <w:rPr>
                <w:spacing w:val="-2"/>
              </w:rPr>
            </w:pPr>
            <w:r w:rsidRPr="009C3E89">
              <w:t>Comfort</w:t>
            </w:r>
            <w:r w:rsidRPr="009C3E89">
              <w:rPr>
                <w:spacing w:val="-6"/>
              </w:rPr>
              <w:t xml:space="preserve"> </w:t>
            </w:r>
            <w:r w:rsidRPr="009C3E89">
              <w:rPr>
                <w:spacing w:val="-2"/>
              </w:rPr>
              <w:t>break</w:t>
            </w:r>
          </w:p>
        </w:tc>
      </w:tr>
      <w:tr w:rsidR="00390E7F" w14:paraId="7DB09024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1001" w:type="dxa"/>
            <w:tcBorders>
              <w:top w:val="single" w:sz="8" w:space="0" w:color="FFFFFF"/>
              <w:left w:val="none" w:sz="6" w:space="0" w:color="auto"/>
              <w:bottom w:val="single" w:sz="8" w:space="0" w:color="FFFFFF"/>
              <w:right w:val="single" w:sz="8" w:space="0" w:color="FFFFFF"/>
            </w:tcBorders>
            <w:shd w:val="clear" w:color="auto" w:fill="008DCD"/>
          </w:tcPr>
          <w:p w14:paraId="3F9FEC45" w14:textId="77777777" w:rsidR="00390E7F" w:rsidRPr="009C3E89" w:rsidRDefault="00390E7F" w:rsidP="006E3141">
            <w:pPr>
              <w:pStyle w:val="TableParagraph"/>
              <w:kinsoku w:val="0"/>
              <w:overflowPunct w:val="0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15:00</w:t>
            </w:r>
          </w:p>
        </w:tc>
        <w:tc>
          <w:tcPr>
            <w:tcW w:w="7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one" w:sz="6" w:space="0" w:color="auto"/>
            </w:tcBorders>
            <w:shd w:val="clear" w:color="auto" w:fill="DFF0FD"/>
          </w:tcPr>
          <w:p w14:paraId="7537EDF4" w14:textId="77777777" w:rsidR="00390E7F" w:rsidRPr="009C3E89" w:rsidRDefault="00390E7F" w:rsidP="006E3141">
            <w:pPr>
              <w:pStyle w:val="TableParagraph"/>
              <w:kinsoku w:val="0"/>
              <w:overflowPunct w:val="0"/>
              <w:ind w:left="154"/>
            </w:pPr>
            <w:r w:rsidRPr="009C3E89">
              <w:t>Smoking</w:t>
            </w:r>
            <w:r w:rsidRPr="009C3E89">
              <w:rPr>
                <w:spacing w:val="-7"/>
              </w:rPr>
              <w:t xml:space="preserve"> </w:t>
            </w:r>
            <w:r w:rsidRPr="009C3E89">
              <w:t>and</w:t>
            </w:r>
            <w:r w:rsidRPr="009C3E89">
              <w:rPr>
                <w:spacing w:val="-2"/>
              </w:rPr>
              <w:t xml:space="preserve"> </w:t>
            </w:r>
            <w:r w:rsidRPr="009C3E89">
              <w:t>medication</w:t>
            </w:r>
            <w:r w:rsidRPr="009C3E89">
              <w:rPr>
                <w:spacing w:val="-2"/>
              </w:rPr>
              <w:t xml:space="preserve"> </w:t>
            </w:r>
            <w:r w:rsidRPr="009C3E89">
              <w:t>interactions:</w:t>
            </w:r>
            <w:r w:rsidRPr="009C3E89">
              <w:rPr>
                <w:spacing w:val="-6"/>
              </w:rPr>
              <w:t xml:space="preserve"> </w:t>
            </w:r>
            <w:r w:rsidRPr="009C3E89">
              <w:t>the</w:t>
            </w:r>
            <w:r w:rsidRPr="009C3E89">
              <w:rPr>
                <w:spacing w:val="-6"/>
              </w:rPr>
              <w:t xml:space="preserve"> </w:t>
            </w:r>
            <w:r w:rsidRPr="009C3E89">
              <w:rPr>
                <w:spacing w:val="-2"/>
              </w:rPr>
              <w:t>essentials</w:t>
            </w:r>
          </w:p>
        </w:tc>
      </w:tr>
      <w:tr w:rsidR="00390E7F" w14:paraId="011CB738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1001" w:type="dxa"/>
            <w:tcBorders>
              <w:top w:val="single" w:sz="8" w:space="0" w:color="FFFFFF"/>
              <w:left w:val="none" w:sz="6" w:space="0" w:color="auto"/>
              <w:bottom w:val="single" w:sz="8" w:space="0" w:color="FFFFFF"/>
              <w:right w:val="single" w:sz="8" w:space="0" w:color="FFFFFF"/>
            </w:tcBorders>
            <w:shd w:val="clear" w:color="auto" w:fill="008DCD"/>
          </w:tcPr>
          <w:p w14:paraId="7996A17F" w14:textId="77777777" w:rsidR="00390E7F" w:rsidRPr="009C3E89" w:rsidRDefault="00390E7F" w:rsidP="006E3141">
            <w:pPr>
              <w:pStyle w:val="TableParagraph"/>
              <w:kinsoku w:val="0"/>
              <w:overflowPunct w:val="0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15:20</w:t>
            </w:r>
          </w:p>
        </w:tc>
        <w:tc>
          <w:tcPr>
            <w:tcW w:w="7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one" w:sz="6" w:space="0" w:color="auto"/>
            </w:tcBorders>
            <w:shd w:val="clear" w:color="auto" w:fill="DFF0FD"/>
          </w:tcPr>
          <w:p w14:paraId="22BE7F0C" w14:textId="77777777" w:rsidR="00390E7F" w:rsidRPr="009C3E89" w:rsidRDefault="00390E7F" w:rsidP="006E3141">
            <w:pPr>
              <w:pStyle w:val="TableParagraph"/>
              <w:kinsoku w:val="0"/>
              <w:overflowPunct w:val="0"/>
              <w:ind w:left="154"/>
            </w:pPr>
            <w:r w:rsidRPr="009C3E89">
              <w:t>Post-discharge follow-up</w:t>
            </w:r>
          </w:p>
        </w:tc>
      </w:tr>
      <w:tr w:rsidR="00390E7F" w14:paraId="7A6ADC65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/>
        </w:trPr>
        <w:tc>
          <w:tcPr>
            <w:tcW w:w="1001" w:type="dxa"/>
            <w:tcBorders>
              <w:top w:val="single" w:sz="8" w:space="0" w:color="FFFFFF"/>
              <w:left w:val="none" w:sz="6" w:space="0" w:color="auto"/>
              <w:bottom w:val="single" w:sz="8" w:space="0" w:color="FFFFFF"/>
              <w:right w:val="single" w:sz="8" w:space="0" w:color="FFFFFF"/>
            </w:tcBorders>
            <w:shd w:val="clear" w:color="auto" w:fill="008DCD"/>
          </w:tcPr>
          <w:p w14:paraId="45AD9A3D" w14:textId="77777777" w:rsidR="00390E7F" w:rsidRPr="009C3E89" w:rsidRDefault="00390E7F" w:rsidP="006E3141">
            <w:pPr>
              <w:pStyle w:val="TableParagraph"/>
              <w:kinsoku w:val="0"/>
              <w:overflowPunct w:val="0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15:40</w:t>
            </w:r>
          </w:p>
        </w:tc>
        <w:tc>
          <w:tcPr>
            <w:tcW w:w="7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one" w:sz="6" w:space="0" w:color="auto"/>
            </w:tcBorders>
            <w:shd w:val="clear" w:color="auto" w:fill="DFF0FD"/>
          </w:tcPr>
          <w:p w14:paraId="3002E729" w14:textId="77777777" w:rsidR="00390E7F" w:rsidRPr="009C3E89" w:rsidRDefault="00390E7F" w:rsidP="006E3141">
            <w:pPr>
              <w:pStyle w:val="TableParagraph"/>
              <w:kinsoku w:val="0"/>
              <w:overflowPunct w:val="0"/>
              <w:ind w:left="154"/>
              <w:rPr>
                <w:spacing w:val="-2"/>
              </w:rPr>
            </w:pPr>
            <w:r w:rsidRPr="009C3E89">
              <w:t>FAQ:</w:t>
            </w:r>
            <w:r w:rsidRPr="009C3E89">
              <w:rPr>
                <w:spacing w:val="-2"/>
              </w:rPr>
              <w:t xml:space="preserve"> </w:t>
            </w:r>
            <w:r w:rsidRPr="009C3E89">
              <w:t xml:space="preserve">patient </w:t>
            </w:r>
            <w:r w:rsidRPr="009C3E89">
              <w:rPr>
                <w:spacing w:val="-2"/>
              </w:rPr>
              <w:t>scenarios</w:t>
            </w:r>
          </w:p>
        </w:tc>
      </w:tr>
      <w:tr w:rsidR="00390E7F" w14:paraId="6BC2E841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</w:trPr>
        <w:tc>
          <w:tcPr>
            <w:tcW w:w="1001" w:type="dxa"/>
            <w:tcBorders>
              <w:top w:val="single" w:sz="8" w:space="0" w:color="FFFFFF"/>
              <w:left w:val="none" w:sz="6" w:space="0" w:color="auto"/>
              <w:bottom w:val="single" w:sz="8" w:space="0" w:color="FFFFFF"/>
              <w:right w:val="single" w:sz="8" w:space="0" w:color="FFFFFF"/>
            </w:tcBorders>
            <w:shd w:val="clear" w:color="auto" w:fill="008DCD"/>
          </w:tcPr>
          <w:p w14:paraId="7095F9FC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54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16:10</w:t>
            </w:r>
          </w:p>
        </w:tc>
        <w:tc>
          <w:tcPr>
            <w:tcW w:w="7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one" w:sz="6" w:space="0" w:color="auto"/>
            </w:tcBorders>
            <w:shd w:val="clear" w:color="auto" w:fill="DFF0FD"/>
          </w:tcPr>
          <w:p w14:paraId="44A43CF2" w14:textId="77777777" w:rsidR="00390E7F" w:rsidRPr="009C3E89" w:rsidRDefault="00390E7F" w:rsidP="006E3141">
            <w:pPr>
              <w:pStyle w:val="TableParagraph"/>
              <w:kinsoku w:val="0"/>
              <w:overflowPunct w:val="0"/>
              <w:spacing w:before="154"/>
              <w:ind w:left="154"/>
              <w:rPr>
                <w:spacing w:val="-4"/>
              </w:rPr>
            </w:pPr>
            <w:r w:rsidRPr="009C3E89">
              <w:t>Summary</w:t>
            </w:r>
            <w:r w:rsidRPr="009C3E89">
              <w:rPr>
                <w:spacing w:val="-5"/>
              </w:rPr>
              <w:t xml:space="preserve"> </w:t>
            </w:r>
            <w:r w:rsidRPr="009C3E89">
              <w:t>and</w:t>
            </w:r>
            <w:r w:rsidRPr="009C3E89">
              <w:rPr>
                <w:spacing w:val="1"/>
              </w:rPr>
              <w:t xml:space="preserve"> </w:t>
            </w:r>
            <w:r w:rsidRPr="009C3E89">
              <w:rPr>
                <w:spacing w:val="-4"/>
              </w:rPr>
              <w:t>close</w:t>
            </w:r>
          </w:p>
        </w:tc>
      </w:tr>
      <w:tr w:rsidR="00390E7F" w14:paraId="2BB75051" w14:textId="77777777" w:rsidTr="00390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/>
        </w:trPr>
        <w:tc>
          <w:tcPr>
            <w:tcW w:w="1001" w:type="dxa"/>
            <w:tcBorders>
              <w:top w:val="single" w:sz="8" w:space="0" w:color="FFFFFF"/>
              <w:left w:val="none" w:sz="6" w:space="0" w:color="auto"/>
              <w:bottom w:val="none" w:sz="6" w:space="0" w:color="auto"/>
              <w:right w:val="single" w:sz="8" w:space="0" w:color="FFFFFF"/>
            </w:tcBorders>
            <w:shd w:val="clear" w:color="auto" w:fill="008DCD"/>
          </w:tcPr>
          <w:p w14:paraId="2F54E55F" w14:textId="77777777" w:rsidR="00390E7F" w:rsidRPr="009C3E89" w:rsidRDefault="00390E7F" w:rsidP="006E3141">
            <w:pPr>
              <w:pStyle w:val="TableParagraph"/>
              <w:kinsoku w:val="0"/>
              <w:overflowPunct w:val="0"/>
              <w:rPr>
                <w:b/>
                <w:bCs/>
                <w:color w:val="FFFFFF"/>
                <w:spacing w:val="-2"/>
              </w:rPr>
            </w:pPr>
            <w:r w:rsidRPr="009C3E89">
              <w:rPr>
                <w:b/>
                <w:bCs/>
                <w:color w:val="FFFFFF"/>
                <w:spacing w:val="-2"/>
              </w:rPr>
              <w:t>16:30</w:t>
            </w:r>
          </w:p>
        </w:tc>
        <w:tc>
          <w:tcPr>
            <w:tcW w:w="7672" w:type="dxa"/>
            <w:tcBorders>
              <w:top w:val="single" w:sz="8" w:space="0" w:color="FFFFFF"/>
              <w:left w:val="single" w:sz="8" w:space="0" w:color="FFFFFF"/>
              <w:bottom w:val="none" w:sz="6" w:space="0" w:color="auto"/>
              <w:right w:val="none" w:sz="6" w:space="0" w:color="auto"/>
            </w:tcBorders>
            <w:shd w:val="clear" w:color="auto" w:fill="A2D9F4"/>
          </w:tcPr>
          <w:p w14:paraId="66F04C98" w14:textId="77777777" w:rsidR="00390E7F" w:rsidRPr="009C3E89" w:rsidRDefault="00390E7F" w:rsidP="006E3141">
            <w:pPr>
              <w:pStyle w:val="TableParagraph"/>
              <w:kinsoku w:val="0"/>
              <w:overflowPunct w:val="0"/>
              <w:ind w:left="154"/>
              <w:rPr>
                <w:spacing w:val="-2"/>
              </w:rPr>
            </w:pPr>
            <w:r w:rsidRPr="009C3E89">
              <w:t>Depart</w:t>
            </w:r>
            <w:r w:rsidRPr="009C3E89">
              <w:rPr>
                <w:spacing w:val="-4"/>
              </w:rPr>
              <w:t xml:space="preserve"> </w:t>
            </w:r>
            <w:r w:rsidRPr="009C3E89">
              <w:t>virtual</w:t>
            </w:r>
            <w:r w:rsidRPr="009C3E89">
              <w:rPr>
                <w:spacing w:val="-2"/>
              </w:rPr>
              <w:t xml:space="preserve"> course</w:t>
            </w:r>
          </w:p>
        </w:tc>
      </w:tr>
    </w:tbl>
    <w:p w14:paraId="3290F8E3" w14:textId="77777777" w:rsidR="00390E7F" w:rsidRDefault="00390E7F" w:rsidP="00390E7F"/>
    <w:p w14:paraId="4B922FD1" w14:textId="5F598B70" w:rsidR="00240B4E" w:rsidRPr="00E65B80" w:rsidRDefault="00240B4E" w:rsidP="00E65B80">
      <w:pPr>
        <w:spacing w:after="0"/>
        <w:rPr>
          <w:rFonts w:asciiTheme="minorHAnsi" w:hAnsiTheme="minorHAnsi" w:cstheme="minorHAnsi"/>
          <w:sz w:val="22"/>
          <w:szCs w:val="22"/>
        </w:rPr>
      </w:pPr>
      <w:r w:rsidRPr="00ED1628">
        <w:rPr>
          <w:rFonts w:asciiTheme="minorHAnsi" w:hAnsiTheme="minorHAnsi" w:cstheme="minorHAnsi"/>
        </w:rPr>
        <w:br w:type="page"/>
      </w:r>
    </w:p>
    <w:p w14:paraId="71D56B42" w14:textId="77777777" w:rsidR="00390E7F" w:rsidRDefault="00390E7F" w:rsidP="00280E08">
      <w:pPr>
        <w:pStyle w:val="Heading1"/>
        <w:rPr>
          <w:rFonts w:cs="Arial"/>
          <w:szCs w:val="28"/>
        </w:rPr>
      </w:pPr>
    </w:p>
    <w:p w14:paraId="0E232C30" w14:textId="2380B59E" w:rsidR="002F1650" w:rsidRPr="00390E7F" w:rsidRDefault="002F1650" w:rsidP="00280E08">
      <w:pPr>
        <w:pStyle w:val="Heading1"/>
        <w:rPr>
          <w:rFonts w:cs="Arial"/>
          <w:color w:val="auto"/>
          <w:szCs w:val="28"/>
          <w:lang w:val="en-GB"/>
        </w:rPr>
      </w:pPr>
      <w:r w:rsidRPr="00390E7F">
        <w:rPr>
          <w:rFonts w:cs="Arial"/>
          <w:szCs w:val="28"/>
        </w:rPr>
        <w:t>Course evaluation</w:t>
      </w:r>
    </w:p>
    <w:p w14:paraId="3DE88C7F" w14:textId="77777777" w:rsidR="00380A88" w:rsidRPr="00390E7F" w:rsidRDefault="00380A88" w:rsidP="00380A88">
      <w:pPr>
        <w:rPr>
          <w:rFonts w:cs="Arial"/>
          <w:color w:val="000000"/>
          <w:sz w:val="24"/>
        </w:rPr>
      </w:pPr>
      <w:proofErr w:type="gramStart"/>
      <w:r w:rsidRPr="00390E7F">
        <w:rPr>
          <w:rFonts w:cs="Arial"/>
          <w:color w:val="000000"/>
          <w:sz w:val="24"/>
          <w:highlight w:val="yellow"/>
        </w:rPr>
        <w:t>X</w:t>
      </w:r>
      <w:r w:rsidRPr="00390E7F">
        <w:rPr>
          <w:rFonts w:cs="Arial"/>
          <w:color w:val="000000"/>
          <w:sz w:val="24"/>
        </w:rPr>
        <w:t xml:space="preserve">  practitioners</w:t>
      </w:r>
      <w:proofErr w:type="gramEnd"/>
      <w:r w:rsidRPr="00390E7F">
        <w:rPr>
          <w:rFonts w:cs="Arial"/>
          <w:color w:val="000000"/>
          <w:sz w:val="24"/>
        </w:rPr>
        <w:t xml:space="preserve"> attended the virtual course on the </w:t>
      </w:r>
      <w:r w:rsidRPr="00390E7F">
        <w:rPr>
          <w:rFonts w:cs="Arial"/>
          <w:color w:val="000000"/>
          <w:sz w:val="24"/>
          <w:highlight w:val="yellow"/>
        </w:rPr>
        <w:t>Add Date.</w:t>
      </w:r>
      <w:r w:rsidRPr="00390E7F">
        <w:rPr>
          <w:rFonts w:cs="Arial"/>
          <w:color w:val="000000"/>
          <w:sz w:val="24"/>
        </w:rPr>
        <w:t xml:space="preserve"> </w:t>
      </w:r>
    </w:p>
    <w:p w14:paraId="522246CC" w14:textId="77777777" w:rsidR="00390E7F" w:rsidRDefault="00390E7F" w:rsidP="00ED1628">
      <w:pPr>
        <w:pStyle w:val="Heading2"/>
        <w:spacing w:after="0"/>
        <w:rPr>
          <w:rFonts w:cs="Arial"/>
          <w:sz w:val="24"/>
        </w:rPr>
      </w:pPr>
    </w:p>
    <w:p w14:paraId="0A364873" w14:textId="538FE3C8" w:rsidR="002F1650" w:rsidRPr="00390E7F" w:rsidRDefault="002F1650" w:rsidP="00ED1628">
      <w:pPr>
        <w:pStyle w:val="Heading2"/>
        <w:spacing w:after="0"/>
        <w:rPr>
          <w:rFonts w:cs="Arial"/>
          <w:sz w:val="24"/>
        </w:rPr>
      </w:pPr>
      <w:r w:rsidRPr="00390E7F">
        <w:rPr>
          <w:rFonts w:cs="Arial"/>
          <w:sz w:val="24"/>
        </w:rPr>
        <w:t xml:space="preserve">Overall course evaluation </w:t>
      </w:r>
    </w:p>
    <w:p w14:paraId="5F861946" w14:textId="267F9123" w:rsidR="002F1650" w:rsidRPr="00390E7F" w:rsidRDefault="002F1650" w:rsidP="00ED1628">
      <w:pPr>
        <w:spacing w:after="0"/>
        <w:rPr>
          <w:rFonts w:cs="Arial"/>
          <w:color w:val="000000"/>
          <w:sz w:val="24"/>
        </w:rPr>
      </w:pPr>
      <w:r w:rsidRPr="00390E7F">
        <w:rPr>
          <w:rFonts w:cs="Arial"/>
          <w:color w:val="000000"/>
          <w:sz w:val="24"/>
        </w:rPr>
        <w:t>Participants rated the overall usefulness of the course using a scale ranging from 1 ‘strongly disagree’ (1) to ‘strongly agree’ (</w:t>
      </w:r>
      <w:r w:rsidR="00826948" w:rsidRPr="00390E7F">
        <w:rPr>
          <w:rFonts w:cs="Arial"/>
          <w:color w:val="000000"/>
          <w:sz w:val="24"/>
        </w:rPr>
        <w:t>5</w:t>
      </w:r>
      <w:r w:rsidRPr="00390E7F">
        <w:rPr>
          <w:rFonts w:cs="Arial"/>
          <w:color w:val="000000"/>
          <w:sz w:val="24"/>
        </w:rPr>
        <w:t xml:space="preserve">). </w:t>
      </w:r>
      <w:r w:rsidR="00DB5C14" w:rsidRPr="00390E7F">
        <w:rPr>
          <w:rFonts w:cs="Arial"/>
          <w:color w:val="000000"/>
          <w:sz w:val="24"/>
        </w:rPr>
        <w:t xml:space="preserve"> The table below shows that participants </w:t>
      </w:r>
      <w:proofErr w:type="gramStart"/>
      <w:r w:rsidR="00DB5C14" w:rsidRPr="00390E7F">
        <w:rPr>
          <w:rFonts w:cs="Arial"/>
          <w:color w:val="000000"/>
          <w:sz w:val="24"/>
        </w:rPr>
        <w:t>were in agreement</w:t>
      </w:r>
      <w:proofErr w:type="gramEnd"/>
      <w:r w:rsidR="00DB5C14" w:rsidRPr="00390E7F">
        <w:rPr>
          <w:rFonts w:cs="Arial"/>
          <w:color w:val="000000"/>
          <w:sz w:val="24"/>
        </w:rPr>
        <w:t xml:space="preserve"> that the NCSCT trainers were knowledgeable about both smoking cessation and mental health.</w:t>
      </w:r>
    </w:p>
    <w:p w14:paraId="51B55E85" w14:textId="77777777" w:rsidR="00DB5C14" w:rsidRPr="00390E7F" w:rsidRDefault="00DB5C14" w:rsidP="00ED1628">
      <w:pPr>
        <w:spacing w:after="0"/>
        <w:rPr>
          <w:rFonts w:cs="Arial"/>
          <w:color w:val="000000"/>
          <w:sz w:val="24"/>
        </w:rPr>
      </w:pPr>
    </w:p>
    <w:p w14:paraId="368486CB" w14:textId="23FB1A7D" w:rsidR="002F1650" w:rsidRPr="00390E7F" w:rsidRDefault="002F1650" w:rsidP="00ED1628">
      <w:pPr>
        <w:spacing w:after="0"/>
        <w:rPr>
          <w:rFonts w:cs="Arial"/>
          <w:color w:val="000000"/>
          <w:sz w:val="24"/>
        </w:rPr>
      </w:pPr>
      <w:r w:rsidRPr="00390E7F">
        <w:rPr>
          <w:rFonts w:cs="Arial"/>
          <w:color w:val="000000"/>
          <w:sz w:val="24"/>
        </w:rPr>
        <w:t>We received overall course evaluation responses from</w:t>
      </w:r>
      <w:r w:rsidR="00380A88" w:rsidRPr="00390E7F">
        <w:rPr>
          <w:rFonts w:cs="Arial"/>
          <w:color w:val="000000"/>
          <w:sz w:val="24"/>
        </w:rPr>
        <w:t xml:space="preserve"> X</w:t>
      </w:r>
      <w:r w:rsidR="00AD7E42" w:rsidRPr="00390E7F">
        <w:rPr>
          <w:rFonts w:cs="Arial"/>
          <w:color w:val="000000"/>
          <w:sz w:val="24"/>
        </w:rPr>
        <w:t xml:space="preserve"> </w:t>
      </w:r>
      <w:r w:rsidRPr="00390E7F">
        <w:rPr>
          <w:rFonts w:cs="Arial"/>
          <w:color w:val="000000"/>
          <w:sz w:val="24"/>
        </w:rPr>
        <w:t>practitioners attending this course.</w:t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  <w:r w:rsidRPr="00390E7F">
        <w:rPr>
          <w:rFonts w:cs="Arial"/>
          <w:b/>
          <w:color w:val="FFFFFF"/>
          <w:sz w:val="24"/>
        </w:rPr>
        <w:tab/>
      </w:r>
    </w:p>
    <w:tbl>
      <w:tblPr>
        <w:tblW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349"/>
        <w:gridCol w:w="1349"/>
        <w:gridCol w:w="1349"/>
        <w:gridCol w:w="1349"/>
      </w:tblGrid>
      <w:tr w:rsidR="002F1650" w:rsidRPr="00390E7F" w14:paraId="2B6378D9" w14:textId="77777777" w:rsidTr="00D3211F">
        <w:tc>
          <w:tcPr>
            <w:tcW w:w="3969" w:type="dxa"/>
            <w:tcBorders>
              <w:bottom w:val="single" w:sz="4" w:space="0" w:color="auto"/>
            </w:tcBorders>
            <w:shd w:val="clear" w:color="auto" w:fill="2F5496"/>
            <w:vAlign w:val="center"/>
          </w:tcPr>
          <w:p w14:paraId="0595ED59" w14:textId="14857F13" w:rsidR="002F1650" w:rsidRPr="00390E7F" w:rsidRDefault="002F1650" w:rsidP="00377138">
            <w:pPr>
              <w:pStyle w:val="tabletext"/>
              <w:rPr>
                <w:rFonts w:cs="Arial"/>
                <w:b/>
                <w:color w:val="FFFFFF"/>
                <w:sz w:val="24"/>
              </w:rPr>
            </w:pPr>
            <w:r w:rsidRPr="00390E7F">
              <w:rPr>
                <w:rFonts w:cs="Arial"/>
                <w:b/>
                <w:color w:val="FFFFFF"/>
                <w:sz w:val="24"/>
              </w:rPr>
              <w:t>Question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63BF28BA" w14:textId="77777777" w:rsidR="002F1650" w:rsidRPr="00390E7F" w:rsidRDefault="002F1650" w:rsidP="00377138">
            <w:pPr>
              <w:pStyle w:val="tabletext"/>
              <w:jc w:val="center"/>
              <w:rPr>
                <w:rFonts w:cs="Arial"/>
                <w:b/>
                <w:color w:val="FFFFFF"/>
                <w:sz w:val="24"/>
              </w:rPr>
            </w:pPr>
            <w:r w:rsidRPr="00390E7F">
              <w:rPr>
                <w:rFonts w:cs="Arial"/>
                <w:b/>
                <w:color w:val="FFFFFF"/>
                <w:sz w:val="24"/>
              </w:rPr>
              <w:t>Number of responses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378A46A8" w14:textId="77777777" w:rsidR="002F1650" w:rsidRPr="00390E7F" w:rsidRDefault="002F1650" w:rsidP="00377138">
            <w:pPr>
              <w:pStyle w:val="tabletext"/>
              <w:jc w:val="center"/>
              <w:rPr>
                <w:rFonts w:cs="Arial"/>
                <w:b/>
                <w:color w:val="FFFFFF"/>
                <w:sz w:val="24"/>
              </w:rPr>
            </w:pPr>
            <w:r w:rsidRPr="00390E7F">
              <w:rPr>
                <w:rFonts w:cs="Arial"/>
                <w:b/>
                <w:color w:val="FFFFFF"/>
                <w:sz w:val="24"/>
              </w:rPr>
              <w:t>Mean Score (max = 5)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4EC561C3" w14:textId="77777777" w:rsidR="002F1650" w:rsidRPr="00390E7F" w:rsidRDefault="002F1650" w:rsidP="00377138">
            <w:pPr>
              <w:pStyle w:val="tabletext"/>
              <w:jc w:val="center"/>
              <w:rPr>
                <w:rFonts w:cs="Arial"/>
                <w:b/>
                <w:color w:val="FFFFFF"/>
                <w:sz w:val="24"/>
              </w:rPr>
            </w:pPr>
            <w:r w:rsidRPr="00390E7F">
              <w:rPr>
                <w:rFonts w:cs="Arial"/>
                <w:b/>
                <w:color w:val="FFFFFF"/>
                <w:sz w:val="24"/>
              </w:rPr>
              <w:t>Standard deviation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054461AA" w14:textId="77777777" w:rsidR="002F1650" w:rsidRPr="00390E7F" w:rsidRDefault="002F1650" w:rsidP="00377138">
            <w:pPr>
              <w:pStyle w:val="tabletext"/>
              <w:jc w:val="center"/>
              <w:rPr>
                <w:rFonts w:cs="Arial"/>
                <w:b/>
                <w:color w:val="FFFFFF"/>
                <w:sz w:val="24"/>
              </w:rPr>
            </w:pPr>
            <w:r w:rsidRPr="00390E7F">
              <w:rPr>
                <w:rFonts w:cs="Arial"/>
                <w:b/>
                <w:color w:val="FFFFFF"/>
                <w:sz w:val="24"/>
              </w:rPr>
              <w:t>Percent ‘agree’ or ‘strongly agree’</w:t>
            </w:r>
          </w:p>
        </w:tc>
      </w:tr>
      <w:tr w:rsidR="00BA2281" w:rsidRPr="00390E7F" w14:paraId="70D38639" w14:textId="77777777" w:rsidTr="0082617A">
        <w:tc>
          <w:tcPr>
            <w:tcW w:w="3969" w:type="dxa"/>
            <w:shd w:val="clear" w:color="auto" w:fill="DEEAF6" w:themeFill="accent1" w:themeFillTint="33"/>
            <w:vAlign w:val="center"/>
          </w:tcPr>
          <w:p w14:paraId="221FD841" w14:textId="2C72F784" w:rsidR="00BA2281" w:rsidRPr="00390E7F" w:rsidRDefault="00BA2281" w:rsidP="00BA2281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cs="Arial"/>
                <w:sz w:val="24"/>
              </w:rPr>
              <w:t>Overall, the course was very useful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3AB7EAAA" w14:textId="35C69884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3CB24650" w14:textId="4A6C3F56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1E403AA4" w14:textId="2BD94D03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2116554F" w14:textId="7333F8B6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BA2281" w:rsidRPr="00390E7F" w14:paraId="1C1E2EF9" w14:textId="77777777" w:rsidTr="0082617A">
        <w:tc>
          <w:tcPr>
            <w:tcW w:w="3969" w:type="dxa"/>
            <w:shd w:val="clear" w:color="auto" w:fill="DEEAF6" w:themeFill="accent1" w:themeFillTint="33"/>
            <w:vAlign w:val="center"/>
          </w:tcPr>
          <w:p w14:paraId="7DD12054" w14:textId="5D105E91" w:rsidR="00BA2281" w:rsidRPr="00390E7F" w:rsidRDefault="00BA2281" w:rsidP="00BA2281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cs="Arial"/>
                <w:sz w:val="24"/>
              </w:rPr>
              <w:t>Overall, the course was very interesting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AD23ECF" w14:textId="59907A93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4EC0749F" w14:textId="30521F88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4846E768" w14:textId="09DAF769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63284CFB" w14:textId="1ED5C45D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BA2281" w:rsidRPr="00390E7F" w14:paraId="5991BD71" w14:textId="77777777" w:rsidTr="0082617A">
        <w:tc>
          <w:tcPr>
            <w:tcW w:w="3969" w:type="dxa"/>
            <w:shd w:val="clear" w:color="auto" w:fill="DEEAF6" w:themeFill="accent1" w:themeFillTint="33"/>
            <w:vAlign w:val="center"/>
          </w:tcPr>
          <w:p w14:paraId="4CFCCE9D" w14:textId="6F5A5A09" w:rsidR="00BA2281" w:rsidRPr="00390E7F" w:rsidRDefault="00BA2281" w:rsidP="00BA2281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cs="Arial"/>
                <w:sz w:val="24"/>
              </w:rPr>
              <w:t>Overall, the course was very enjoyable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198F33CE" w14:textId="6CAD800C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25C3265A" w14:textId="58F290E5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4AA30D3B" w14:textId="2602EAB3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6C3F75A9" w14:textId="16BB2EE6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BA2281" w:rsidRPr="00390E7F" w14:paraId="480AB146" w14:textId="77777777" w:rsidTr="0082617A">
        <w:trPr>
          <w:trHeight w:val="469"/>
        </w:trPr>
        <w:tc>
          <w:tcPr>
            <w:tcW w:w="3969" w:type="dxa"/>
            <w:shd w:val="clear" w:color="auto" w:fill="DEEAF6" w:themeFill="accent1" w:themeFillTint="33"/>
            <w:vAlign w:val="center"/>
          </w:tcPr>
          <w:p w14:paraId="471D8B5E" w14:textId="44CE51E0" w:rsidR="00BA2281" w:rsidRPr="00390E7F" w:rsidRDefault="00BA2281" w:rsidP="00BA2281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cs="Arial"/>
                <w:sz w:val="24"/>
              </w:rPr>
              <w:t>The course has improved my skills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3785D87" w14:textId="75D4BFD7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4BA8EFB7" w14:textId="2242C037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2B0119FF" w14:textId="0D44C4E8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644F0F4C" w14:textId="57164AEA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BA2281" w:rsidRPr="00390E7F" w14:paraId="6C255F10" w14:textId="77777777" w:rsidTr="0082617A">
        <w:tc>
          <w:tcPr>
            <w:tcW w:w="3969" w:type="dxa"/>
            <w:shd w:val="clear" w:color="auto" w:fill="DEEAF6" w:themeFill="accent1" w:themeFillTint="33"/>
            <w:vAlign w:val="center"/>
          </w:tcPr>
          <w:p w14:paraId="5D3F9C06" w14:textId="3A27CA47" w:rsidR="00BA2281" w:rsidRPr="00390E7F" w:rsidRDefault="00BA2281" w:rsidP="00BA2281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cs="Arial"/>
                <w:sz w:val="24"/>
              </w:rPr>
              <w:t>I would recommend this course to others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6C518AF6" w14:textId="4023A8EF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0F4CF814" w14:textId="06A341E5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16D5E2B9" w14:textId="44F1ADBF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26678350" w14:textId="7DD08E57" w:rsidR="00BA2281" w:rsidRPr="00390E7F" w:rsidRDefault="00BA2281" w:rsidP="00BA2281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</w:tbl>
    <w:p w14:paraId="2B9264F6" w14:textId="586A65E1" w:rsidR="00223323" w:rsidRPr="00390E7F" w:rsidRDefault="00223323" w:rsidP="00223323">
      <w:pPr>
        <w:rPr>
          <w:rFonts w:cs="Arial"/>
          <w:color w:val="000000"/>
          <w:sz w:val="24"/>
        </w:rPr>
      </w:pPr>
    </w:p>
    <w:p w14:paraId="14FB9762" w14:textId="2A37EF09" w:rsidR="002F1650" w:rsidRPr="000B08CA" w:rsidRDefault="002F1650" w:rsidP="002F1650">
      <w:pPr>
        <w:rPr>
          <w:rFonts w:ascii="Calibri" w:hAnsi="Calibri"/>
          <w:color w:val="000000"/>
        </w:rPr>
      </w:pPr>
    </w:p>
    <w:p w14:paraId="12EB5070" w14:textId="77777777" w:rsidR="002F1650" w:rsidRPr="000B08CA" w:rsidRDefault="002F1650" w:rsidP="002F1650">
      <w:pPr>
        <w:pStyle w:val="Heading2"/>
        <w:rPr>
          <w:rFonts w:ascii="Calibri" w:hAnsi="Calibri"/>
        </w:rPr>
      </w:pPr>
      <w:r w:rsidRPr="000B08CA">
        <w:rPr>
          <w:rFonts w:ascii="Calibri" w:hAnsi="Calibri"/>
        </w:rPr>
        <w:br w:type="page"/>
      </w:r>
    </w:p>
    <w:p w14:paraId="71DD2086" w14:textId="77777777" w:rsidR="00390E7F" w:rsidRDefault="00390E7F" w:rsidP="00ED1628">
      <w:pPr>
        <w:pStyle w:val="Heading2"/>
        <w:spacing w:after="0"/>
        <w:rPr>
          <w:rFonts w:cs="Arial"/>
          <w:sz w:val="28"/>
          <w:szCs w:val="28"/>
        </w:rPr>
      </w:pPr>
    </w:p>
    <w:p w14:paraId="62A61F19" w14:textId="77777777" w:rsidR="00390E7F" w:rsidRDefault="00390E7F" w:rsidP="00ED1628">
      <w:pPr>
        <w:pStyle w:val="Heading2"/>
        <w:spacing w:after="0"/>
        <w:rPr>
          <w:rFonts w:cs="Arial"/>
          <w:sz w:val="28"/>
          <w:szCs w:val="28"/>
        </w:rPr>
      </w:pPr>
    </w:p>
    <w:p w14:paraId="68799740" w14:textId="4B359BC8" w:rsidR="002F1650" w:rsidRPr="00390E7F" w:rsidRDefault="002F1650" w:rsidP="00ED1628">
      <w:pPr>
        <w:pStyle w:val="Heading2"/>
        <w:spacing w:after="0"/>
        <w:rPr>
          <w:rFonts w:cs="Arial"/>
          <w:sz w:val="28"/>
          <w:szCs w:val="28"/>
        </w:rPr>
      </w:pPr>
      <w:r w:rsidRPr="00390E7F">
        <w:rPr>
          <w:rFonts w:cs="Arial"/>
          <w:sz w:val="28"/>
          <w:szCs w:val="28"/>
        </w:rPr>
        <w:t xml:space="preserve">Course content evaluation </w:t>
      </w:r>
      <w:r w:rsidR="00280E08" w:rsidRPr="00390E7F">
        <w:rPr>
          <w:rFonts w:cs="Arial"/>
          <w:sz w:val="28"/>
          <w:szCs w:val="28"/>
        </w:rPr>
        <w:t xml:space="preserve">of </w:t>
      </w:r>
      <w:r w:rsidRPr="00390E7F">
        <w:rPr>
          <w:rFonts w:cs="Arial"/>
          <w:sz w:val="28"/>
          <w:szCs w:val="28"/>
        </w:rPr>
        <w:t>the usefulness of each part of the course</w:t>
      </w:r>
    </w:p>
    <w:p w14:paraId="2F1295A3" w14:textId="77777777" w:rsidR="00390E7F" w:rsidRPr="00390E7F" w:rsidRDefault="00390E7F" w:rsidP="00ED1628">
      <w:pPr>
        <w:spacing w:after="0"/>
        <w:rPr>
          <w:rFonts w:cs="Arial"/>
          <w:color w:val="000000"/>
          <w:sz w:val="28"/>
          <w:szCs w:val="28"/>
        </w:rPr>
      </w:pPr>
    </w:p>
    <w:p w14:paraId="39E43564" w14:textId="0BA75FCB" w:rsidR="00DB5C14" w:rsidRPr="00390E7F" w:rsidRDefault="002F1650" w:rsidP="00ED1628">
      <w:pPr>
        <w:spacing w:after="0"/>
        <w:rPr>
          <w:rFonts w:cs="Arial"/>
          <w:color w:val="000000"/>
          <w:sz w:val="24"/>
        </w:rPr>
      </w:pPr>
      <w:r w:rsidRPr="00390E7F">
        <w:rPr>
          <w:rFonts w:cs="Arial"/>
          <w:color w:val="000000"/>
          <w:sz w:val="24"/>
        </w:rPr>
        <w:t>Participants rated the usefulness of each individual section of the course using a three-point scale: ‘not useful’ (1), ‘quite useful’ (2) and ‘very useful’ (3).</w:t>
      </w:r>
      <w:r w:rsidR="006A674B" w:rsidRPr="00390E7F">
        <w:rPr>
          <w:rFonts w:cs="Arial"/>
          <w:color w:val="000000"/>
          <w:sz w:val="24"/>
        </w:rPr>
        <w:t xml:space="preserve"> </w:t>
      </w:r>
      <w:r w:rsidR="00DB5C14" w:rsidRPr="00390E7F">
        <w:rPr>
          <w:rFonts w:cs="Arial"/>
          <w:color w:val="000000"/>
          <w:sz w:val="24"/>
        </w:rPr>
        <w:t xml:space="preserve">The table below shows high ratings of usefulness for </w:t>
      </w:r>
      <w:proofErr w:type="gramStart"/>
      <w:r w:rsidR="00DB5C14" w:rsidRPr="00390E7F">
        <w:rPr>
          <w:rFonts w:cs="Arial"/>
          <w:color w:val="000000"/>
          <w:sz w:val="24"/>
        </w:rPr>
        <w:t>all of</w:t>
      </w:r>
      <w:proofErr w:type="gramEnd"/>
      <w:r w:rsidR="00DB5C14" w:rsidRPr="00390E7F">
        <w:rPr>
          <w:rFonts w:cs="Arial"/>
          <w:color w:val="000000"/>
          <w:sz w:val="24"/>
        </w:rPr>
        <w:t xml:space="preserve"> the course content.</w:t>
      </w:r>
    </w:p>
    <w:p w14:paraId="2D0A7767" w14:textId="77777777" w:rsidR="00DB5C14" w:rsidRPr="00390E7F" w:rsidRDefault="00DB5C14" w:rsidP="00ED1628">
      <w:pPr>
        <w:spacing w:after="0"/>
        <w:rPr>
          <w:rFonts w:cs="Arial"/>
          <w:color w:val="000000"/>
          <w:sz w:val="24"/>
        </w:rPr>
      </w:pPr>
    </w:p>
    <w:p w14:paraId="2E783110" w14:textId="18EB37EE" w:rsidR="00D75121" w:rsidRPr="00390E7F" w:rsidRDefault="002F1650" w:rsidP="00380A88">
      <w:pPr>
        <w:spacing w:after="0"/>
        <w:rPr>
          <w:rFonts w:cs="Arial"/>
          <w:color w:val="000000"/>
          <w:sz w:val="24"/>
        </w:rPr>
      </w:pPr>
      <w:r w:rsidRPr="00390E7F">
        <w:rPr>
          <w:rFonts w:cs="Arial"/>
          <w:color w:val="000000"/>
          <w:sz w:val="24"/>
        </w:rPr>
        <w:t xml:space="preserve">We received course evaluation responses from </w:t>
      </w:r>
      <w:r w:rsidR="00380A88" w:rsidRPr="00390E7F">
        <w:rPr>
          <w:rFonts w:cs="Arial"/>
          <w:color w:val="000000"/>
          <w:sz w:val="24"/>
        </w:rPr>
        <w:t>x</w:t>
      </w:r>
      <w:r w:rsidR="009A7E29" w:rsidRPr="00390E7F">
        <w:rPr>
          <w:rFonts w:cs="Arial"/>
          <w:color w:val="000000"/>
          <w:sz w:val="24"/>
        </w:rPr>
        <w:t xml:space="preserve"> </w:t>
      </w:r>
      <w:r w:rsidRPr="00390E7F">
        <w:rPr>
          <w:rFonts w:cs="Arial"/>
          <w:color w:val="000000"/>
          <w:sz w:val="24"/>
        </w:rPr>
        <w:t>practitioners attending this course.</w:t>
      </w:r>
    </w:p>
    <w:p w14:paraId="67AAC92A" w14:textId="05293537" w:rsidR="00380A88" w:rsidRDefault="00380A88" w:rsidP="00380A88">
      <w:pPr>
        <w:spacing w:after="160" w:line="259" w:lineRule="auto"/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2"/>
        <w:gridCol w:w="1417"/>
        <w:gridCol w:w="1344"/>
        <w:gridCol w:w="1347"/>
        <w:gridCol w:w="1344"/>
      </w:tblGrid>
      <w:tr w:rsidR="00380A88" w:rsidRPr="006A674B" w14:paraId="06FD5EDC" w14:textId="77777777" w:rsidTr="006E3141">
        <w:tc>
          <w:tcPr>
            <w:tcW w:w="4097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1DF43E8E" w14:textId="77777777" w:rsidR="00380A88" w:rsidRPr="00390E7F" w:rsidRDefault="00380A88" w:rsidP="006E3141">
            <w:pPr>
              <w:pStyle w:val="tabletext"/>
              <w:rPr>
                <w:rFonts w:cs="Arial"/>
                <w:b/>
                <w:color w:val="FFFFFF"/>
                <w:sz w:val="24"/>
              </w:rPr>
            </w:pPr>
            <w:r w:rsidRPr="00390E7F">
              <w:rPr>
                <w:rFonts w:cs="Arial"/>
                <w:b/>
                <w:color w:val="FFFFFF"/>
                <w:sz w:val="24"/>
              </w:rPr>
              <w:t>Session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3E108F73" w14:textId="77777777" w:rsidR="00380A88" w:rsidRPr="00390E7F" w:rsidRDefault="00380A88" w:rsidP="006E3141">
            <w:pPr>
              <w:pStyle w:val="tabletext"/>
              <w:jc w:val="center"/>
              <w:rPr>
                <w:rFonts w:cs="Arial"/>
                <w:b/>
                <w:color w:val="FFFFFF"/>
                <w:sz w:val="24"/>
              </w:rPr>
            </w:pPr>
            <w:r w:rsidRPr="00390E7F">
              <w:rPr>
                <w:rFonts w:cs="Arial"/>
                <w:b/>
                <w:color w:val="FFFFFF"/>
                <w:sz w:val="24"/>
              </w:rPr>
              <w:t>Number of responses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1C5BFBA8" w14:textId="77777777" w:rsidR="00380A88" w:rsidRPr="00390E7F" w:rsidRDefault="00380A88" w:rsidP="006E3141">
            <w:pPr>
              <w:pStyle w:val="tabletext"/>
              <w:jc w:val="center"/>
              <w:rPr>
                <w:rFonts w:cs="Arial"/>
                <w:b/>
                <w:color w:val="FFFFFF"/>
                <w:sz w:val="24"/>
              </w:rPr>
            </w:pPr>
            <w:r w:rsidRPr="00390E7F">
              <w:rPr>
                <w:rFonts w:cs="Arial"/>
                <w:b/>
                <w:color w:val="FFFFFF"/>
                <w:sz w:val="24"/>
              </w:rPr>
              <w:t>Mean Score</w:t>
            </w:r>
          </w:p>
          <w:p w14:paraId="0FD21D72" w14:textId="77777777" w:rsidR="00380A88" w:rsidRPr="00390E7F" w:rsidRDefault="00380A88" w:rsidP="006E3141">
            <w:pPr>
              <w:pStyle w:val="tabletext"/>
              <w:jc w:val="center"/>
              <w:rPr>
                <w:rFonts w:cs="Arial"/>
                <w:b/>
                <w:color w:val="FFFFFF"/>
                <w:sz w:val="24"/>
              </w:rPr>
            </w:pPr>
            <w:r w:rsidRPr="00390E7F">
              <w:rPr>
                <w:rFonts w:cs="Arial"/>
                <w:b/>
                <w:color w:val="FFFFFF"/>
                <w:sz w:val="24"/>
              </w:rPr>
              <w:t>(max=3)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0AC067D9" w14:textId="77777777" w:rsidR="00380A88" w:rsidRPr="00390E7F" w:rsidRDefault="00380A88" w:rsidP="006E3141">
            <w:pPr>
              <w:pStyle w:val="tabletext"/>
              <w:jc w:val="center"/>
              <w:rPr>
                <w:rFonts w:cs="Arial"/>
                <w:b/>
                <w:color w:val="FFFFFF"/>
                <w:sz w:val="24"/>
              </w:rPr>
            </w:pPr>
            <w:r w:rsidRPr="00390E7F">
              <w:rPr>
                <w:rFonts w:cs="Arial"/>
                <w:b/>
                <w:color w:val="FFFFFF"/>
                <w:sz w:val="24"/>
              </w:rPr>
              <w:t>Standard deviation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125CA39C" w14:textId="77777777" w:rsidR="00380A88" w:rsidRPr="00390E7F" w:rsidRDefault="00380A88" w:rsidP="006E3141">
            <w:pPr>
              <w:pStyle w:val="tabletext"/>
              <w:jc w:val="center"/>
              <w:rPr>
                <w:rFonts w:cs="Arial"/>
                <w:b/>
                <w:color w:val="FFFFFF"/>
                <w:sz w:val="24"/>
              </w:rPr>
            </w:pPr>
            <w:r w:rsidRPr="00390E7F">
              <w:rPr>
                <w:rFonts w:cs="Arial"/>
                <w:b/>
                <w:color w:val="FFFFFF"/>
                <w:sz w:val="24"/>
              </w:rPr>
              <w:t>Percent ‘quite useful’ or ‘very useful’</w:t>
            </w:r>
          </w:p>
        </w:tc>
      </w:tr>
      <w:tr w:rsidR="00380A88" w:rsidRPr="006A674B" w14:paraId="6CE064F4" w14:textId="77777777" w:rsidTr="006E3141">
        <w:tc>
          <w:tcPr>
            <w:tcW w:w="9494" w:type="dxa"/>
            <w:gridSpan w:val="5"/>
            <w:shd w:val="clear" w:color="auto" w:fill="2F5496" w:themeFill="accent5" w:themeFillShade="BF"/>
            <w:vAlign w:val="center"/>
          </w:tcPr>
          <w:p w14:paraId="412CC077" w14:textId="27C5048C" w:rsidR="00380A88" w:rsidRPr="00390E7F" w:rsidRDefault="00380A88" w:rsidP="006E3141">
            <w:pPr>
              <w:pStyle w:val="tabletext"/>
              <w:spacing w:before="120" w:after="120"/>
              <w:rPr>
                <w:rFonts w:cs="Arial"/>
                <w:b/>
                <w:bCs/>
                <w:color w:val="FFFFFF" w:themeColor="background1"/>
                <w:sz w:val="24"/>
              </w:rPr>
            </w:pPr>
            <w:r w:rsidRPr="00390E7F">
              <w:rPr>
                <w:rFonts w:cs="Arial"/>
                <w:b/>
                <w:bCs/>
                <w:color w:val="FFFFFF" w:themeColor="background1"/>
                <w:sz w:val="24"/>
              </w:rPr>
              <w:t xml:space="preserve">Day </w:t>
            </w:r>
            <w:r w:rsidRPr="00390E7F">
              <w:rPr>
                <w:rFonts w:cs="Arial"/>
                <w:b/>
                <w:bCs/>
                <w:color w:val="FFFFFF" w:themeColor="background1"/>
                <w:sz w:val="24"/>
              </w:rPr>
              <w:t>1</w:t>
            </w:r>
          </w:p>
        </w:tc>
      </w:tr>
      <w:tr w:rsidR="00380A88" w:rsidRPr="006A674B" w14:paraId="565253B9" w14:textId="77777777" w:rsidTr="006E3141">
        <w:tc>
          <w:tcPr>
            <w:tcW w:w="4097" w:type="dxa"/>
            <w:shd w:val="clear" w:color="auto" w:fill="DEEAF6" w:themeFill="accent1" w:themeFillTint="33"/>
          </w:tcPr>
          <w:p w14:paraId="1A79E4D2" w14:textId="77777777" w:rsidR="00380A88" w:rsidRPr="00390E7F" w:rsidRDefault="00380A88" w:rsidP="00380A88">
            <w:pPr>
              <w:spacing w:after="0" w:line="259" w:lineRule="auto"/>
              <w:ind w:left="15"/>
              <w:rPr>
                <w:rFonts w:cs="Arial"/>
                <w:sz w:val="24"/>
              </w:rPr>
            </w:pPr>
          </w:p>
          <w:p w14:paraId="778DC8AB" w14:textId="514C0C34" w:rsidR="00380A88" w:rsidRPr="00390E7F" w:rsidRDefault="00380A88" w:rsidP="00380A88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cs="Arial"/>
                <w:sz w:val="24"/>
              </w:rPr>
              <w:t>Welcome</w:t>
            </w:r>
            <w:r w:rsidRPr="00390E7F">
              <w:rPr>
                <w:rFonts w:cs="Arial"/>
                <w:spacing w:val="-4"/>
                <w:sz w:val="24"/>
              </w:rPr>
              <w:t xml:space="preserve"> </w:t>
            </w:r>
            <w:r w:rsidRPr="00390E7F">
              <w:rPr>
                <w:rFonts w:cs="Arial"/>
                <w:sz w:val="24"/>
              </w:rPr>
              <w:t>and</w:t>
            </w:r>
            <w:r w:rsidRPr="00390E7F">
              <w:rPr>
                <w:rFonts w:cs="Arial"/>
                <w:spacing w:val="-1"/>
                <w:sz w:val="24"/>
              </w:rPr>
              <w:t xml:space="preserve"> </w:t>
            </w:r>
            <w:r w:rsidRPr="00390E7F">
              <w:rPr>
                <w:rFonts w:cs="Arial"/>
                <w:sz w:val="24"/>
              </w:rPr>
              <w:t>introductions,</w:t>
            </w:r>
            <w:r w:rsidRPr="00390E7F">
              <w:rPr>
                <w:rFonts w:cs="Arial"/>
                <w:spacing w:val="-5"/>
                <w:sz w:val="24"/>
              </w:rPr>
              <w:t xml:space="preserve"> </w:t>
            </w:r>
            <w:r w:rsidRPr="00390E7F">
              <w:rPr>
                <w:rFonts w:cs="Arial"/>
                <w:sz w:val="24"/>
              </w:rPr>
              <w:t>aims</w:t>
            </w:r>
            <w:r w:rsidRPr="00390E7F">
              <w:rPr>
                <w:rFonts w:cs="Arial"/>
                <w:spacing w:val="-4"/>
                <w:sz w:val="24"/>
              </w:rPr>
              <w:t xml:space="preserve"> </w:t>
            </w:r>
            <w:r w:rsidRPr="00390E7F">
              <w:rPr>
                <w:rFonts w:cs="Arial"/>
                <w:sz w:val="24"/>
              </w:rPr>
              <w:t>and</w:t>
            </w:r>
            <w:r w:rsidRPr="00390E7F">
              <w:rPr>
                <w:rFonts w:cs="Arial"/>
                <w:spacing w:val="-6"/>
                <w:sz w:val="24"/>
              </w:rPr>
              <w:t xml:space="preserve"> </w:t>
            </w:r>
            <w:r w:rsidRPr="00390E7F">
              <w:rPr>
                <w:rFonts w:cs="Arial"/>
                <w:sz w:val="24"/>
              </w:rPr>
              <w:t>objectives,</w:t>
            </w:r>
            <w:r w:rsidRPr="00390E7F">
              <w:rPr>
                <w:rFonts w:cs="Arial"/>
                <w:spacing w:val="-10"/>
                <w:sz w:val="24"/>
              </w:rPr>
              <w:t xml:space="preserve"> </w:t>
            </w:r>
            <w:r w:rsidRPr="00390E7F">
              <w:rPr>
                <w:rFonts w:cs="Arial"/>
                <w:sz w:val="24"/>
              </w:rPr>
              <w:t>expectations</w:t>
            </w:r>
            <w:r w:rsidRPr="00390E7F">
              <w:rPr>
                <w:rFonts w:cs="Arial"/>
                <w:spacing w:val="-4"/>
                <w:sz w:val="24"/>
              </w:rPr>
              <w:t xml:space="preserve"> </w:t>
            </w:r>
            <w:r w:rsidRPr="00390E7F">
              <w:rPr>
                <w:rFonts w:cs="Arial"/>
                <w:sz w:val="24"/>
              </w:rPr>
              <w:t>from</w:t>
            </w:r>
            <w:r w:rsidRPr="00390E7F">
              <w:rPr>
                <w:rFonts w:cs="Arial"/>
                <w:spacing w:val="7"/>
                <w:sz w:val="24"/>
              </w:rPr>
              <w:t xml:space="preserve"> </w:t>
            </w:r>
            <w:r w:rsidRPr="00390E7F">
              <w:rPr>
                <w:rFonts w:cs="Arial"/>
                <w:spacing w:val="-2"/>
                <w:sz w:val="24"/>
              </w:rPr>
              <w:t>course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155834D8" w14:textId="77777777" w:rsidR="00380A88" w:rsidRPr="00390E7F" w:rsidRDefault="00380A88" w:rsidP="00380A88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3F00B85" w14:textId="77777777" w:rsidR="00380A88" w:rsidRPr="00390E7F" w:rsidRDefault="00380A88" w:rsidP="00380A88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AF6F157" w14:textId="77777777" w:rsidR="00380A88" w:rsidRPr="00390E7F" w:rsidRDefault="00380A88" w:rsidP="00380A88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4E957264" w14:textId="77777777" w:rsidR="00380A88" w:rsidRPr="00390E7F" w:rsidRDefault="00380A88" w:rsidP="00380A88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390E7F" w:rsidRPr="006A674B" w14:paraId="72C38EA5" w14:textId="77777777" w:rsidTr="006E3141">
        <w:tc>
          <w:tcPr>
            <w:tcW w:w="4097" w:type="dxa"/>
            <w:shd w:val="clear" w:color="auto" w:fill="DEEAF6" w:themeFill="accent1" w:themeFillTint="33"/>
          </w:tcPr>
          <w:p w14:paraId="2F62C18A" w14:textId="2C80E50D" w:rsidR="00390E7F" w:rsidRPr="00390E7F" w:rsidRDefault="00390E7F" w:rsidP="00390E7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cs="Arial"/>
                <w:sz w:val="24"/>
              </w:rPr>
              <w:t>Welcome and introduction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AA7A318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0C28D95E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16279230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07200745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390E7F" w:rsidRPr="006A674B" w14:paraId="0432647C" w14:textId="77777777" w:rsidTr="006E3141">
        <w:tc>
          <w:tcPr>
            <w:tcW w:w="4097" w:type="dxa"/>
            <w:shd w:val="clear" w:color="auto" w:fill="DEEAF6" w:themeFill="accent1" w:themeFillTint="33"/>
          </w:tcPr>
          <w:p w14:paraId="53445311" w14:textId="16125A5E" w:rsidR="00390E7F" w:rsidRPr="00390E7F" w:rsidRDefault="00390E7F" w:rsidP="00390E7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eastAsia="Arial" w:cs="Arial"/>
                <w:color w:val="000000"/>
                <w:sz w:val="24"/>
              </w:rPr>
              <w:t>Treating tobacco dependence in the inpatient setting and overview of care bundles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F338811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6F7ECA8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203EEC3C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28F96F5F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390E7F" w:rsidRPr="006A674B" w14:paraId="3DD5A812" w14:textId="77777777" w:rsidTr="00F83FBC">
        <w:tc>
          <w:tcPr>
            <w:tcW w:w="4097" w:type="dxa"/>
            <w:shd w:val="clear" w:color="auto" w:fill="DEEAF6" w:themeFill="accent1" w:themeFillTint="33"/>
          </w:tcPr>
          <w:p w14:paraId="1C459BC7" w14:textId="771A1D91" w:rsidR="00390E7F" w:rsidRPr="00390E7F" w:rsidRDefault="00390E7F" w:rsidP="00390E7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eastAsia="Arial" w:cs="Arial"/>
                <w:color w:val="000000"/>
                <w:sz w:val="24"/>
              </w:rPr>
              <w:t xml:space="preserve">Communication skills and behaviour change techniques 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3575D3A5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04453D2F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6F48D830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589A9868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390E7F" w:rsidRPr="006A674B" w14:paraId="79F917B2" w14:textId="77777777" w:rsidTr="006E3141">
        <w:tc>
          <w:tcPr>
            <w:tcW w:w="4097" w:type="dxa"/>
            <w:shd w:val="clear" w:color="auto" w:fill="DEEAF6" w:themeFill="accent1" w:themeFillTint="33"/>
          </w:tcPr>
          <w:p w14:paraId="489D8FA8" w14:textId="0AA873A1" w:rsidR="00390E7F" w:rsidRPr="00390E7F" w:rsidRDefault="00390E7F" w:rsidP="00390E7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eastAsia="Arial" w:cs="Arial"/>
                <w:color w:val="000000"/>
                <w:sz w:val="24"/>
              </w:rPr>
              <w:t xml:space="preserve">Understanding tobacco dependency 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F9D070E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26249AED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65582CB8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02B878A6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390E7F" w:rsidRPr="006A674B" w14:paraId="3A2B144C" w14:textId="77777777" w:rsidTr="006E3141">
        <w:tc>
          <w:tcPr>
            <w:tcW w:w="4097" w:type="dxa"/>
            <w:shd w:val="clear" w:color="auto" w:fill="DEEAF6" w:themeFill="accent1" w:themeFillTint="33"/>
          </w:tcPr>
          <w:p w14:paraId="640F0BFD" w14:textId="777262DF" w:rsidR="00390E7F" w:rsidRPr="00390E7F" w:rsidRDefault="00390E7F" w:rsidP="00390E7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eastAsia="Arial" w:cs="Arial"/>
                <w:color w:val="000000"/>
                <w:sz w:val="24"/>
              </w:rPr>
              <w:t xml:space="preserve">Initial assessment and Treatment Plan 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304BD123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67A2F897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227A0A1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754A3047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390E7F" w:rsidRPr="006A674B" w14:paraId="14C1D991" w14:textId="77777777" w:rsidTr="006E3141">
        <w:tc>
          <w:tcPr>
            <w:tcW w:w="4097" w:type="dxa"/>
            <w:shd w:val="clear" w:color="auto" w:fill="DEEAF6" w:themeFill="accent1" w:themeFillTint="33"/>
          </w:tcPr>
          <w:p w14:paraId="21B66EDE" w14:textId="39501178" w:rsidR="00390E7F" w:rsidRPr="00390E7F" w:rsidRDefault="00390E7F" w:rsidP="00390E7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eastAsia="Arial" w:cs="Arial"/>
                <w:color w:val="000000"/>
                <w:sz w:val="24"/>
              </w:rPr>
              <w:t>Effective use of stop smoking aids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6EC80A85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0B488249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7BAE8A2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587B7EF1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390E7F" w:rsidRPr="006A674B" w14:paraId="7B5A514A" w14:textId="77777777" w:rsidTr="006E3141">
        <w:tc>
          <w:tcPr>
            <w:tcW w:w="4097" w:type="dxa"/>
            <w:shd w:val="clear" w:color="auto" w:fill="DEEAF6" w:themeFill="accent1" w:themeFillTint="33"/>
          </w:tcPr>
          <w:p w14:paraId="6BC4465F" w14:textId="4FBAEF1A" w:rsidR="00390E7F" w:rsidRPr="00390E7F" w:rsidRDefault="00390E7F" w:rsidP="00390E7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eastAsia="Arial" w:cs="Arial"/>
                <w:color w:val="000000"/>
                <w:sz w:val="24"/>
              </w:rPr>
              <w:t>Nicotine replacement therapy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63CC9B47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3B6DDADE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00725BF5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3E3E694C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390E7F" w:rsidRPr="006A674B" w14:paraId="1CF12ECB" w14:textId="77777777" w:rsidTr="00A06ED0">
        <w:tc>
          <w:tcPr>
            <w:tcW w:w="4097" w:type="dxa"/>
            <w:shd w:val="clear" w:color="auto" w:fill="DEEAF6" w:themeFill="accent1" w:themeFillTint="33"/>
            <w:vAlign w:val="center"/>
          </w:tcPr>
          <w:p w14:paraId="52ED7087" w14:textId="51738F5D" w:rsidR="00390E7F" w:rsidRPr="00390E7F" w:rsidRDefault="00390E7F" w:rsidP="00390E7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eastAsia="Arial" w:cs="Arial"/>
                <w:color w:val="000000"/>
                <w:sz w:val="24"/>
              </w:rPr>
              <w:t>Nicotine vapes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A02D36A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9758AAF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0D563B1C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40266B5A" w14:textId="777777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</w:tbl>
    <w:p w14:paraId="18458D1F" w14:textId="77777777" w:rsidR="00380A88" w:rsidRDefault="00380A88"/>
    <w:p w14:paraId="20F36017" w14:textId="77777777" w:rsidR="00390E7F" w:rsidRDefault="00390E7F"/>
    <w:p w14:paraId="04B4D494" w14:textId="77777777" w:rsidR="00390E7F" w:rsidRDefault="00390E7F"/>
    <w:p w14:paraId="5DAB7A38" w14:textId="284BDE93" w:rsidR="00D75121" w:rsidRDefault="00D75121">
      <w:pPr>
        <w:spacing w:after="160" w:line="259" w:lineRule="auto"/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2"/>
        <w:gridCol w:w="1417"/>
        <w:gridCol w:w="1344"/>
        <w:gridCol w:w="1347"/>
        <w:gridCol w:w="1344"/>
      </w:tblGrid>
      <w:tr w:rsidR="00D75121" w:rsidRPr="006A674B" w14:paraId="2C883184" w14:textId="77777777" w:rsidTr="00174CA1">
        <w:tc>
          <w:tcPr>
            <w:tcW w:w="4097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0E39394F" w14:textId="77777777" w:rsidR="00D75121" w:rsidRPr="00390E7F" w:rsidRDefault="00D75121" w:rsidP="00174CA1">
            <w:pPr>
              <w:pStyle w:val="tabletext"/>
              <w:rPr>
                <w:rFonts w:cs="Arial"/>
                <w:b/>
                <w:color w:val="FFFFFF"/>
                <w:sz w:val="24"/>
              </w:rPr>
            </w:pPr>
            <w:r w:rsidRPr="00390E7F">
              <w:rPr>
                <w:rFonts w:cs="Arial"/>
                <w:b/>
                <w:color w:val="FFFFFF"/>
                <w:sz w:val="24"/>
              </w:rPr>
              <w:t>Session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44584DB6" w14:textId="77777777" w:rsidR="00D75121" w:rsidRPr="00390E7F" w:rsidRDefault="00D75121" w:rsidP="00174CA1">
            <w:pPr>
              <w:pStyle w:val="tabletext"/>
              <w:jc w:val="center"/>
              <w:rPr>
                <w:rFonts w:cs="Arial"/>
                <w:b/>
                <w:color w:val="FFFFFF"/>
                <w:sz w:val="24"/>
              </w:rPr>
            </w:pPr>
            <w:r w:rsidRPr="00390E7F">
              <w:rPr>
                <w:rFonts w:cs="Arial"/>
                <w:b/>
                <w:color w:val="FFFFFF"/>
                <w:sz w:val="24"/>
              </w:rPr>
              <w:t>Number of responses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0AAA19EF" w14:textId="77777777" w:rsidR="00D75121" w:rsidRPr="00390E7F" w:rsidRDefault="00D75121" w:rsidP="00174CA1">
            <w:pPr>
              <w:pStyle w:val="tabletext"/>
              <w:jc w:val="center"/>
              <w:rPr>
                <w:rFonts w:cs="Arial"/>
                <w:b/>
                <w:color w:val="FFFFFF"/>
                <w:sz w:val="24"/>
              </w:rPr>
            </w:pPr>
            <w:r w:rsidRPr="00390E7F">
              <w:rPr>
                <w:rFonts w:cs="Arial"/>
                <w:b/>
                <w:color w:val="FFFFFF"/>
                <w:sz w:val="24"/>
              </w:rPr>
              <w:t>Mean Score</w:t>
            </w:r>
          </w:p>
          <w:p w14:paraId="3AB19EFF" w14:textId="77777777" w:rsidR="00D75121" w:rsidRPr="00390E7F" w:rsidRDefault="00D75121" w:rsidP="00174CA1">
            <w:pPr>
              <w:pStyle w:val="tabletext"/>
              <w:jc w:val="center"/>
              <w:rPr>
                <w:rFonts w:cs="Arial"/>
                <w:b/>
                <w:color w:val="FFFFFF"/>
                <w:sz w:val="24"/>
              </w:rPr>
            </w:pPr>
            <w:r w:rsidRPr="00390E7F">
              <w:rPr>
                <w:rFonts w:cs="Arial"/>
                <w:b/>
                <w:color w:val="FFFFFF"/>
                <w:sz w:val="24"/>
              </w:rPr>
              <w:t>(max=3)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4B2D66D1" w14:textId="77777777" w:rsidR="00D75121" w:rsidRPr="00390E7F" w:rsidRDefault="00D75121" w:rsidP="00174CA1">
            <w:pPr>
              <w:pStyle w:val="tabletext"/>
              <w:jc w:val="center"/>
              <w:rPr>
                <w:rFonts w:cs="Arial"/>
                <w:b/>
                <w:color w:val="FFFFFF"/>
                <w:sz w:val="24"/>
              </w:rPr>
            </w:pPr>
            <w:r w:rsidRPr="00390E7F">
              <w:rPr>
                <w:rFonts w:cs="Arial"/>
                <w:b/>
                <w:color w:val="FFFFFF"/>
                <w:sz w:val="24"/>
              </w:rPr>
              <w:t>Standard deviation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27CE3306" w14:textId="77777777" w:rsidR="00D75121" w:rsidRPr="00390E7F" w:rsidRDefault="00D75121" w:rsidP="00174CA1">
            <w:pPr>
              <w:pStyle w:val="tabletext"/>
              <w:jc w:val="center"/>
              <w:rPr>
                <w:rFonts w:cs="Arial"/>
                <w:b/>
                <w:color w:val="FFFFFF"/>
                <w:sz w:val="24"/>
              </w:rPr>
            </w:pPr>
            <w:r w:rsidRPr="00390E7F">
              <w:rPr>
                <w:rFonts w:cs="Arial"/>
                <w:b/>
                <w:color w:val="FFFFFF"/>
                <w:sz w:val="24"/>
              </w:rPr>
              <w:t>Percent ‘quite useful’ or ‘very useful’</w:t>
            </w:r>
          </w:p>
        </w:tc>
      </w:tr>
      <w:tr w:rsidR="00D75121" w:rsidRPr="006A674B" w14:paraId="5E0D4A2E" w14:textId="77777777" w:rsidTr="00174CA1">
        <w:tc>
          <w:tcPr>
            <w:tcW w:w="9494" w:type="dxa"/>
            <w:gridSpan w:val="5"/>
            <w:shd w:val="clear" w:color="auto" w:fill="2F5496" w:themeFill="accent5" w:themeFillShade="BF"/>
            <w:vAlign w:val="center"/>
          </w:tcPr>
          <w:p w14:paraId="7FE0619A" w14:textId="06CE18B5" w:rsidR="00D75121" w:rsidRPr="00390E7F" w:rsidRDefault="00D75121" w:rsidP="00174CA1">
            <w:pPr>
              <w:pStyle w:val="tabletext"/>
              <w:spacing w:before="120" w:after="120"/>
              <w:rPr>
                <w:rFonts w:cs="Arial"/>
                <w:b/>
                <w:bCs/>
                <w:color w:val="FFFFFF" w:themeColor="background1"/>
                <w:sz w:val="24"/>
              </w:rPr>
            </w:pPr>
            <w:r w:rsidRPr="00390E7F">
              <w:rPr>
                <w:rFonts w:cs="Arial"/>
                <w:b/>
                <w:bCs/>
                <w:color w:val="FFFFFF" w:themeColor="background1"/>
                <w:sz w:val="24"/>
              </w:rPr>
              <w:t>Day 2</w:t>
            </w:r>
          </w:p>
        </w:tc>
      </w:tr>
      <w:tr w:rsidR="00390E7F" w:rsidRPr="006A674B" w14:paraId="780F8C67" w14:textId="77777777" w:rsidTr="00A76C1E">
        <w:tc>
          <w:tcPr>
            <w:tcW w:w="4097" w:type="dxa"/>
            <w:shd w:val="clear" w:color="auto" w:fill="DEEAF6" w:themeFill="accent1" w:themeFillTint="33"/>
          </w:tcPr>
          <w:p w14:paraId="3EE39CA7" w14:textId="3342C839" w:rsidR="00390E7F" w:rsidRPr="00390E7F" w:rsidRDefault="00390E7F" w:rsidP="00390E7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eastAsia="Arial" w:cs="Arial"/>
                <w:color w:val="000000"/>
                <w:sz w:val="24"/>
              </w:rPr>
              <w:t>Day 1 recap and quiz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3CFD999F" w14:textId="5875C3C2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67FB3244" w14:textId="7125F6B0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2AC43BD0" w14:textId="63AFFA66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45375DA0" w14:textId="16B2C804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390E7F" w:rsidRPr="006A674B" w14:paraId="3AEEE179" w14:textId="77777777" w:rsidTr="00A76C1E">
        <w:tc>
          <w:tcPr>
            <w:tcW w:w="4097" w:type="dxa"/>
            <w:shd w:val="clear" w:color="auto" w:fill="DEEAF6" w:themeFill="accent1" w:themeFillTint="33"/>
          </w:tcPr>
          <w:p w14:paraId="078A3DFD" w14:textId="240814A4" w:rsidR="00390E7F" w:rsidRPr="00390E7F" w:rsidRDefault="00390E7F" w:rsidP="00390E7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eastAsia="Arial" w:cs="Arial"/>
                <w:color w:val="000000"/>
                <w:sz w:val="24"/>
              </w:rPr>
              <w:t xml:space="preserve">Addressing ambivalence and resistance 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D78BC0B" w14:textId="5F941EC3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BD2E77B" w14:textId="6C0D9182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650752B1" w14:textId="172470F1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64FC37A0" w14:textId="38E3D30D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390E7F" w:rsidRPr="006A674B" w14:paraId="10A65485" w14:textId="77777777" w:rsidTr="00A76C1E">
        <w:tc>
          <w:tcPr>
            <w:tcW w:w="4097" w:type="dxa"/>
            <w:shd w:val="clear" w:color="auto" w:fill="DEEAF6" w:themeFill="accent1" w:themeFillTint="33"/>
          </w:tcPr>
          <w:p w14:paraId="794CAB75" w14:textId="650C9A90" w:rsidR="00390E7F" w:rsidRPr="00390E7F" w:rsidRDefault="00390E7F" w:rsidP="00390E7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eastAsia="Arial" w:cs="Arial"/>
                <w:color w:val="000000"/>
                <w:sz w:val="24"/>
              </w:rPr>
              <w:t>Carbon monoxide (CO) testing as a motivational tool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0D5A92CE" w14:textId="02410BE8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66BEA081" w14:textId="44DD8B9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3A20737E" w14:textId="01982559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09FB8191" w14:textId="506D0651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390E7F" w:rsidRPr="006A674B" w14:paraId="2184E270" w14:textId="77777777" w:rsidTr="00A76C1E">
        <w:tc>
          <w:tcPr>
            <w:tcW w:w="4097" w:type="dxa"/>
            <w:shd w:val="clear" w:color="auto" w:fill="DEEAF6" w:themeFill="accent1" w:themeFillTint="33"/>
          </w:tcPr>
          <w:p w14:paraId="580538AC" w14:textId="2F926EFD" w:rsidR="00390E7F" w:rsidRPr="00390E7F" w:rsidRDefault="00390E7F" w:rsidP="00390E7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eastAsia="Arial" w:cs="Arial"/>
                <w:color w:val="000000"/>
                <w:sz w:val="24"/>
              </w:rPr>
              <w:t>Follow-up support and patient case studies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B5C0DD4" w14:textId="21D19D02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58B54B4" w14:textId="53C0AD9F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D3D83A9" w14:textId="078D5348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3BF0D76A" w14:textId="14727F60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390E7F" w:rsidRPr="006A674B" w14:paraId="1471733C" w14:textId="77777777" w:rsidTr="00A76C1E">
        <w:tc>
          <w:tcPr>
            <w:tcW w:w="4097" w:type="dxa"/>
            <w:shd w:val="clear" w:color="auto" w:fill="DEEAF6" w:themeFill="accent1" w:themeFillTint="33"/>
          </w:tcPr>
          <w:p w14:paraId="01EFAFDE" w14:textId="1FB8B03C" w:rsidR="00390E7F" w:rsidRPr="00390E7F" w:rsidRDefault="00390E7F" w:rsidP="00390E7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eastAsia="Arial" w:cs="Arial"/>
                <w:color w:val="000000"/>
                <w:sz w:val="24"/>
              </w:rPr>
              <w:t xml:space="preserve">Nicotine analogues mediations (varenicline, </w:t>
            </w:r>
            <w:proofErr w:type="spellStart"/>
            <w:r w:rsidRPr="00390E7F">
              <w:rPr>
                <w:rFonts w:eastAsia="Arial" w:cs="Arial"/>
                <w:color w:val="000000"/>
                <w:sz w:val="24"/>
              </w:rPr>
              <w:t>cytisine</w:t>
            </w:r>
            <w:proofErr w:type="spellEnd"/>
            <w:r w:rsidRPr="00390E7F">
              <w:rPr>
                <w:rFonts w:eastAsia="Arial" w:cs="Arial"/>
                <w:color w:val="000000"/>
                <w:sz w:val="24"/>
              </w:rPr>
              <w:t>)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633A8E92" w14:textId="57A6BF38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87C5659" w14:textId="337CD93D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350986F9" w14:textId="4EDA9B18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498BD4D9" w14:textId="01810CF4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390E7F" w:rsidRPr="006A674B" w14:paraId="5F574D40" w14:textId="77777777" w:rsidTr="00205316">
        <w:tc>
          <w:tcPr>
            <w:tcW w:w="4097" w:type="dxa"/>
            <w:shd w:val="clear" w:color="auto" w:fill="DEEAF6" w:themeFill="accent1" w:themeFillTint="33"/>
            <w:vAlign w:val="center"/>
          </w:tcPr>
          <w:p w14:paraId="5F5E7593" w14:textId="0B4DBCDA" w:rsidR="00390E7F" w:rsidRPr="00390E7F" w:rsidRDefault="00390E7F" w:rsidP="00390E7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eastAsia="Arial" w:cs="Arial"/>
                <w:color w:val="000000"/>
                <w:sz w:val="24"/>
              </w:rPr>
              <w:t xml:space="preserve">Special populations and clinical considerations 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45D16BC2" w14:textId="588D7848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0E1FC5C6" w14:textId="6394A511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3F2FDAA" w14:textId="05FA04BE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4BFA6090" w14:textId="33029AD1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390E7F" w:rsidRPr="006A674B" w14:paraId="54263812" w14:textId="77777777" w:rsidTr="00A76C1E">
        <w:tc>
          <w:tcPr>
            <w:tcW w:w="4097" w:type="dxa"/>
            <w:shd w:val="clear" w:color="auto" w:fill="DEEAF6" w:themeFill="accent1" w:themeFillTint="33"/>
          </w:tcPr>
          <w:p w14:paraId="333B8165" w14:textId="40529C83" w:rsidR="00390E7F" w:rsidRPr="00390E7F" w:rsidRDefault="00390E7F" w:rsidP="00390E7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eastAsia="Arial" w:cs="Arial"/>
                <w:color w:val="000000"/>
                <w:sz w:val="24"/>
              </w:rPr>
              <w:t>Smoking and medication interactions: the essentials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0CDFBDCF" w14:textId="0B307CCD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E8177ED" w14:textId="1D9228B5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47E2B51C" w14:textId="78277A77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5F4AD04E" w14:textId="464C4CB4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390E7F" w:rsidRPr="006A674B" w14:paraId="2388A445" w14:textId="77777777" w:rsidTr="00A76C1E">
        <w:tc>
          <w:tcPr>
            <w:tcW w:w="4097" w:type="dxa"/>
            <w:shd w:val="clear" w:color="auto" w:fill="DEEAF6" w:themeFill="accent1" w:themeFillTint="33"/>
          </w:tcPr>
          <w:p w14:paraId="5941EE6B" w14:textId="3C4B1299" w:rsidR="00390E7F" w:rsidRPr="00390E7F" w:rsidRDefault="00390E7F" w:rsidP="00390E7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eastAsia="Arial" w:cs="Arial"/>
                <w:color w:val="000000"/>
                <w:sz w:val="24"/>
              </w:rPr>
              <w:t>Discharge care bundle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1645D94" w14:textId="5DDC6C2D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1266E763" w14:textId="10927698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10C774AB" w14:textId="05650C38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4ED38456" w14:textId="5E307E2A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390E7F" w:rsidRPr="006A674B" w14:paraId="391A08E3" w14:textId="77777777" w:rsidTr="00A76C1E">
        <w:tc>
          <w:tcPr>
            <w:tcW w:w="4097" w:type="dxa"/>
            <w:shd w:val="clear" w:color="auto" w:fill="DEEAF6" w:themeFill="accent1" w:themeFillTint="33"/>
          </w:tcPr>
          <w:p w14:paraId="4C12BA6A" w14:textId="27155C96" w:rsidR="00390E7F" w:rsidRPr="00390E7F" w:rsidRDefault="00390E7F" w:rsidP="00390E7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eastAsia="Arial" w:cs="Arial"/>
                <w:color w:val="000000"/>
                <w:sz w:val="24"/>
              </w:rPr>
              <w:t>FAQs: patient scenarios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05865C10" w14:textId="4385F1D4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0E868657" w14:textId="1CFD7BE0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9DC77BE" w14:textId="5BA32634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79EAA071" w14:textId="6C2ED4B5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  <w:tr w:rsidR="00390E7F" w:rsidRPr="006A674B" w14:paraId="45B7782B" w14:textId="77777777" w:rsidTr="00A76C1E">
        <w:tc>
          <w:tcPr>
            <w:tcW w:w="4097" w:type="dxa"/>
            <w:shd w:val="clear" w:color="auto" w:fill="DEEAF6" w:themeFill="accent1" w:themeFillTint="33"/>
          </w:tcPr>
          <w:p w14:paraId="36D3AD6E" w14:textId="798DBAA2" w:rsidR="00390E7F" w:rsidRPr="00390E7F" w:rsidRDefault="00390E7F" w:rsidP="00390E7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390E7F">
              <w:rPr>
                <w:rFonts w:cs="Arial"/>
                <w:sz w:val="24"/>
              </w:rPr>
              <w:t xml:space="preserve">Course wrap-up 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1B11AF1" w14:textId="4B1662B6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3263826B" w14:textId="29EED963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2E8F07E2" w14:textId="4F41C9FD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402E27BE" w14:textId="049B275D" w:rsidR="00390E7F" w:rsidRPr="00390E7F" w:rsidRDefault="00390E7F" w:rsidP="00390E7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</w:tr>
    </w:tbl>
    <w:p w14:paraId="54AA803C" w14:textId="23ED83DF" w:rsidR="008003CC" w:rsidRDefault="008003CC">
      <w:pPr>
        <w:spacing w:after="160" w:line="259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br w:type="page"/>
      </w:r>
    </w:p>
    <w:p w14:paraId="6A718048" w14:textId="77777777" w:rsidR="00390E7F" w:rsidRDefault="00390E7F" w:rsidP="00380A88">
      <w:pPr>
        <w:spacing w:after="160" w:line="259" w:lineRule="auto"/>
        <w:rPr>
          <w:rFonts w:cs="Arial"/>
          <w:color w:val="000000"/>
          <w:sz w:val="24"/>
        </w:rPr>
      </w:pPr>
    </w:p>
    <w:p w14:paraId="1F83A775" w14:textId="01A678B6" w:rsidR="00380A88" w:rsidRPr="00442B3E" w:rsidRDefault="00380A88" w:rsidP="00380A88">
      <w:pPr>
        <w:spacing w:after="160" w:line="259" w:lineRule="auto"/>
        <w:rPr>
          <w:rFonts w:cs="Arial"/>
          <w:color w:val="000000"/>
          <w:sz w:val="24"/>
        </w:rPr>
      </w:pPr>
      <w:r w:rsidRPr="00442B3E">
        <w:rPr>
          <w:rFonts w:cs="Arial"/>
          <w:color w:val="000000"/>
          <w:sz w:val="24"/>
        </w:rPr>
        <w:t>Course participants also had the opportunity to provide free text comments and suggestions:</w:t>
      </w:r>
    </w:p>
    <w:p w14:paraId="18BBF2AC" w14:textId="77777777" w:rsidR="00380A88" w:rsidRPr="00ED1628" w:rsidRDefault="00380A88" w:rsidP="00380A88">
      <w:pPr>
        <w:tabs>
          <w:tab w:val="left" w:pos="1280"/>
          <w:tab w:val="center" w:pos="4513"/>
        </w:tabs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03CC">
        <w:rPr>
          <w:rFonts w:cs="Arial"/>
          <w:noProof/>
          <w:color w:val="000000" w:themeColor="text1"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0" wp14:anchorId="5A601BA5" wp14:editId="34117F8E">
                <wp:simplePos x="0" y="0"/>
                <wp:positionH relativeFrom="margin">
                  <wp:posOffset>105410</wp:posOffset>
                </wp:positionH>
                <wp:positionV relativeFrom="paragraph">
                  <wp:posOffset>394335</wp:posOffset>
                </wp:positionV>
                <wp:extent cx="5600700" cy="1073150"/>
                <wp:effectExtent l="12700" t="12700" r="12700" b="400050"/>
                <wp:wrapThrough wrapText="bothSides">
                  <wp:wrapPolygon edited="0">
                    <wp:start x="343" y="-256"/>
                    <wp:lineTo x="-49" y="-256"/>
                    <wp:lineTo x="-49" y="20961"/>
                    <wp:lineTo x="2106" y="24284"/>
                    <wp:lineTo x="2547" y="24284"/>
                    <wp:lineTo x="1078" y="28885"/>
                    <wp:lineTo x="1078" y="29396"/>
                    <wp:lineTo x="1371" y="29396"/>
                    <wp:lineTo x="1420" y="29396"/>
                    <wp:lineTo x="2449" y="28374"/>
                    <wp:lineTo x="2498" y="28374"/>
                    <wp:lineTo x="6661" y="24284"/>
                    <wp:lineTo x="10873" y="24284"/>
                    <wp:lineTo x="21600" y="21472"/>
                    <wp:lineTo x="21600" y="2045"/>
                    <wp:lineTo x="21453" y="256"/>
                    <wp:lineTo x="21208" y="-256"/>
                    <wp:lineTo x="343" y="-256"/>
                  </wp:wrapPolygon>
                </wp:wrapThrough>
                <wp:docPr id="3" name="Rounded Rectangular Callou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1073150"/>
                        </a:xfrm>
                        <a:prstGeom prst="wedgeRoundRectCallout">
                          <a:avLst>
                            <a:gd name="adj1" fmla="val -43626"/>
                            <a:gd name="adj2" fmla="val 84019"/>
                            <a:gd name="adj3" fmla="val 16667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4C384" w14:textId="77777777" w:rsidR="00380A88" w:rsidRPr="00CB6F74" w:rsidRDefault="00380A88" w:rsidP="00380A88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 w:val="24"/>
                                <w:lang w:val="en-CA"/>
                              </w:rPr>
                            </w:pPr>
                            <w:r w:rsidRPr="00CB6F74">
                              <w:rPr>
                                <w:rFonts w:cs="Arial"/>
                                <w:color w:val="000000" w:themeColor="text1"/>
                                <w:sz w:val="24"/>
                                <w:lang w:val="en-CA"/>
                              </w:rPr>
                              <w:t xml:space="preserve">Add here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601BA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7" o:spid="_x0000_s1027" type="#_x0000_t62" style="position:absolute;left:0;text-align:left;margin-left:8.3pt;margin-top:31.05pt;width:441pt;height:84.5pt;z-index:2517647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" o:allowoverlap="f" adj="1377,28948" fillcolor="#9cc2e5 [1940]" strokecolor="#1f4d78 [1604]" strokeweight="1.5pt">
                <v:textbox>
                  <w:txbxContent>
                    <w:p w14:paraId="2594C384" w14:textId="77777777" w:rsidR="00380A88" w:rsidRPr="00CB6F74" w:rsidRDefault="00380A88" w:rsidP="00380A88">
                      <w:pPr>
                        <w:jc w:val="center"/>
                        <w:rPr>
                          <w:rFonts w:cs="Arial"/>
                          <w:color w:val="000000" w:themeColor="text1"/>
                          <w:sz w:val="24"/>
                          <w:lang w:val="en-CA"/>
                        </w:rPr>
                      </w:pPr>
                      <w:r w:rsidRPr="00CB6F74">
                        <w:rPr>
                          <w:rFonts w:cs="Arial"/>
                          <w:color w:val="000000" w:themeColor="text1"/>
                          <w:sz w:val="24"/>
                          <w:lang w:val="en-CA"/>
                        </w:rPr>
                        <w:t xml:space="preserve">Add here 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7D5968AD" w14:textId="77777777" w:rsidR="00380A88" w:rsidRPr="00ED1628" w:rsidRDefault="00380A88" w:rsidP="00380A88">
      <w:pPr>
        <w:rPr>
          <w:rStyle w:val="Heading2Char"/>
          <w:rFonts w:asciiTheme="minorHAnsi" w:hAnsiTheme="minorHAnsi" w:cstheme="minorHAnsi"/>
          <w:sz w:val="24"/>
        </w:rPr>
      </w:pPr>
    </w:p>
    <w:p w14:paraId="6A11BDE4" w14:textId="77777777" w:rsidR="00380A88" w:rsidRPr="00ED1628" w:rsidRDefault="00380A88" w:rsidP="00380A88">
      <w:pPr>
        <w:spacing w:after="160" w:line="259" w:lineRule="auto"/>
        <w:rPr>
          <w:rStyle w:val="Heading2Char"/>
          <w:rFonts w:asciiTheme="minorHAnsi" w:hAnsiTheme="minorHAnsi" w:cstheme="minorHAnsi"/>
          <w:sz w:val="24"/>
        </w:rPr>
      </w:pPr>
      <w:r w:rsidRPr="00ED1628">
        <w:rPr>
          <w:rFonts w:asciiTheme="minorHAnsi" w:hAnsiTheme="minorHAnsi" w:cstheme="minorHAnsi"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0" wp14:anchorId="1E5732AB" wp14:editId="123F99EC">
                <wp:simplePos x="0" y="0"/>
                <wp:positionH relativeFrom="margin">
                  <wp:align>right</wp:align>
                </wp:positionH>
                <wp:positionV relativeFrom="paragraph">
                  <wp:posOffset>390525</wp:posOffset>
                </wp:positionV>
                <wp:extent cx="5600700" cy="1076325"/>
                <wp:effectExtent l="0" t="0" r="19050" b="409575"/>
                <wp:wrapThrough wrapText="bothSides">
                  <wp:wrapPolygon edited="0">
                    <wp:start x="294" y="0"/>
                    <wp:lineTo x="0" y="1529"/>
                    <wp:lineTo x="0" y="21791"/>
                    <wp:lineTo x="2571" y="24467"/>
                    <wp:lineTo x="1176" y="29437"/>
                    <wp:lineTo x="1690" y="29437"/>
                    <wp:lineTo x="1910" y="29437"/>
                    <wp:lineTo x="6759" y="24850"/>
                    <wp:lineTo x="6759" y="24467"/>
                    <wp:lineTo x="21600" y="22173"/>
                    <wp:lineTo x="21600" y="1529"/>
                    <wp:lineTo x="21306" y="0"/>
                    <wp:lineTo x="294" y="0"/>
                  </wp:wrapPolygon>
                </wp:wrapThrough>
                <wp:docPr id="8" name="Rounded Rectangular Callou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1076325"/>
                        </a:xfrm>
                        <a:prstGeom prst="wedgeRoundRectCallout">
                          <a:avLst>
                            <a:gd name="adj1" fmla="val -43626"/>
                            <a:gd name="adj2" fmla="val 84019"/>
                            <a:gd name="adj3" fmla="val 16667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1D75CB" w14:textId="77777777" w:rsidR="00380A88" w:rsidRPr="00CB6F74" w:rsidRDefault="00380A88" w:rsidP="00380A88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732AB" id="_x0000_s1028" type="#_x0000_t62" style="position:absolute;margin-left:389.8pt;margin-top:30.75pt;width:441pt;height:84.75pt;z-index:25176576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" o:allowoverlap="f" adj="1377,28948" fillcolor="#9cc2e5 [1940]" strokecolor="#1f4d78 [1604]" strokeweight="1.5pt">
                <v:textbox>
                  <w:txbxContent>
                    <w:p w14:paraId="571D75CB" w14:textId="77777777" w:rsidR="00380A88" w:rsidRPr="00CB6F74" w:rsidRDefault="00380A88" w:rsidP="00380A88">
                      <w:pPr>
                        <w:jc w:val="center"/>
                        <w:rPr>
                          <w:rFonts w:cs="Arial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Pr="00ED1628">
        <w:rPr>
          <w:rStyle w:val="Heading2Char"/>
          <w:rFonts w:asciiTheme="minorHAnsi" w:hAnsiTheme="minorHAnsi" w:cstheme="minorHAnsi"/>
          <w:sz w:val="24"/>
        </w:rPr>
        <w:tab/>
      </w:r>
    </w:p>
    <w:p w14:paraId="45AEB635" w14:textId="77777777" w:rsidR="00380A88" w:rsidRPr="00ED1628" w:rsidRDefault="00380A88" w:rsidP="00380A88">
      <w:pPr>
        <w:spacing w:after="160" w:line="259" w:lineRule="auto"/>
        <w:rPr>
          <w:rStyle w:val="Heading2Char"/>
          <w:rFonts w:asciiTheme="minorHAnsi" w:hAnsiTheme="minorHAnsi" w:cstheme="minorHAnsi"/>
          <w:sz w:val="24"/>
        </w:rPr>
      </w:pPr>
    </w:p>
    <w:p w14:paraId="5A90FC0C" w14:textId="77777777" w:rsidR="00380A88" w:rsidRPr="00ED1628" w:rsidRDefault="00380A88" w:rsidP="00380A88">
      <w:pPr>
        <w:rPr>
          <w:rStyle w:val="Heading2Char"/>
          <w:rFonts w:asciiTheme="minorHAnsi" w:hAnsiTheme="minorHAnsi" w:cstheme="minorHAnsi"/>
          <w:sz w:val="24"/>
        </w:rPr>
      </w:pPr>
      <w:r w:rsidRPr="00ED1628">
        <w:rPr>
          <w:rFonts w:asciiTheme="minorHAnsi" w:hAnsiTheme="minorHAnsi" w:cstheme="minorHAnsi"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0" wp14:anchorId="2D00B75F" wp14:editId="0F8779AD">
                <wp:simplePos x="0" y="0"/>
                <wp:positionH relativeFrom="margin">
                  <wp:posOffset>110573</wp:posOffset>
                </wp:positionH>
                <wp:positionV relativeFrom="margin">
                  <wp:posOffset>4678901</wp:posOffset>
                </wp:positionV>
                <wp:extent cx="5601335" cy="771525"/>
                <wp:effectExtent l="0" t="0" r="18415" b="314325"/>
                <wp:wrapThrough wrapText="bothSides">
                  <wp:wrapPolygon edited="0">
                    <wp:start x="147" y="0"/>
                    <wp:lineTo x="0" y="1067"/>
                    <wp:lineTo x="0" y="21867"/>
                    <wp:lineTo x="2130" y="25600"/>
                    <wp:lineTo x="1175" y="29867"/>
                    <wp:lineTo x="2057" y="29867"/>
                    <wp:lineTo x="2351" y="29333"/>
                    <wp:lineTo x="5877" y="26133"/>
                    <wp:lineTo x="5877" y="25600"/>
                    <wp:lineTo x="21598" y="22400"/>
                    <wp:lineTo x="21598" y="1067"/>
                    <wp:lineTo x="21451" y="0"/>
                    <wp:lineTo x="147" y="0"/>
                  </wp:wrapPolygon>
                </wp:wrapThrough>
                <wp:docPr id="7" name="Rounded Rectangular Callou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1335" cy="771525"/>
                        </a:xfrm>
                        <a:prstGeom prst="wedgeRoundRectCallout">
                          <a:avLst>
                            <a:gd name="adj1" fmla="val -43626"/>
                            <a:gd name="adj2" fmla="val 84019"/>
                            <a:gd name="adj3" fmla="val 16667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CDA98" w14:textId="77777777" w:rsidR="00380A88" w:rsidRPr="00CB6F74" w:rsidRDefault="00380A88" w:rsidP="00380A88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 w:val="24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0B75F" id="_x0000_s1029" type="#_x0000_t62" style="position:absolute;margin-left:8.7pt;margin-top:368.4pt;width:441.05pt;height:60.75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" o:allowoverlap="f" adj="1377,28948" fillcolor="#9cc2e5 [1940]" strokecolor="#1f4d78 [1604]" strokeweight="1.5pt">
                <v:textbox>
                  <w:txbxContent>
                    <w:p w14:paraId="203CDA98" w14:textId="77777777" w:rsidR="00380A88" w:rsidRPr="00CB6F74" w:rsidRDefault="00380A88" w:rsidP="00380A88">
                      <w:pPr>
                        <w:jc w:val="center"/>
                        <w:rPr>
                          <w:rFonts w:cs="Arial"/>
                          <w:color w:val="000000" w:themeColor="text1"/>
                          <w:sz w:val="24"/>
                          <w:lang w:val="en-CA"/>
                        </w:rPr>
                      </w:pPr>
                    </w:p>
                  </w:txbxContent>
                </v:textbox>
                <w10:wrap type="through" anchorx="margin" anchory="margin"/>
              </v:shape>
            </w:pict>
          </mc:Fallback>
        </mc:AlternateContent>
      </w:r>
    </w:p>
    <w:p w14:paraId="07224EAD" w14:textId="77777777" w:rsidR="00380A88" w:rsidRPr="00ED1628" w:rsidRDefault="00380A88" w:rsidP="00380A88">
      <w:pPr>
        <w:spacing w:after="160" w:line="259" w:lineRule="auto"/>
        <w:rPr>
          <w:rStyle w:val="Heading2Char"/>
          <w:rFonts w:asciiTheme="minorHAnsi" w:hAnsiTheme="minorHAnsi" w:cstheme="minorHAnsi"/>
          <w:sz w:val="24"/>
        </w:rPr>
      </w:pPr>
    </w:p>
    <w:p w14:paraId="4A30EF0E" w14:textId="77777777" w:rsidR="00380A88" w:rsidRPr="00ED1628" w:rsidRDefault="00380A88" w:rsidP="00380A88">
      <w:pPr>
        <w:spacing w:after="160" w:line="259" w:lineRule="auto"/>
        <w:rPr>
          <w:rStyle w:val="Heading2Char"/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noProof/>
          <w:color w:val="00509A"/>
          <w:sz w:val="28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B53A43C" wp14:editId="32D06917">
                <wp:simplePos x="0" y="0"/>
                <wp:positionH relativeFrom="margin">
                  <wp:align>right</wp:align>
                </wp:positionH>
                <wp:positionV relativeFrom="paragraph">
                  <wp:posOffset>393700</wp:posOffset>
                </wp:positionV>
                <wp:extent cx="5601335" cy="1238250"/>
                <wp:effectExtent l="0" t="0" r="18415" b="457200"/>
                <wp:wrapSquare wrapText="bothSides"/>
                <wp:docPr id="345071916" name="Rounded Rectangular Callou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1335" cy="1238250"/>
                        </a:xfrm>
                        <a:prstGeom prst="wedgeRoundRectCallout">
                          <a:avLst>
                            <a:gd name="adj1" fmla="val -43626"/>
                            <a:gd name="adj2" fmla="val 84019"/>
                            <a:gd name="adj3" fmla="val 16667"/>
                          </a:avLst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  <a:ln w="19050">
                          <a:solidFill>
                            <a:srgbClr val="5B9BD5">
                              <a:lumMod val="5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AB7A2" w14:textId="77777777" w:rsidR="00380A88" w:rsidRPr="00CB6F74" w:rsidRDefault="00380A88" w:rsidP="00380A88">
                            <w:pPr>
                              <w:rPr>
                                <w:rFonts w:cs="Arial"/>
                                <w:color w:val="000000" w:themeColor="text1"/>
                                <w:sz w:val="24"/>
                                <w:lang w:val="en-CA"/>
                              </w:rPr>
                            </w:pPr>
                            <w:r w:rsidRPr="00CB6F74">
                              <w:rPr>
                                <w:rFonts w:cs="Arial"/>
                                <w:color w:val="000000" w:themeColor="text1"/>
                                <w:sz w:val="24"/>
                                <w:lang w:val="en-CA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3A43C" id="_x0000_s1030" type="#_x0000_t62" style="position:absolute;margin-left:389.85pt;margin-top:31pt;width:441.05pt;height:97.5pt;z-index:25176678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" adj="1377,28948" fillcolor="#9dc3e6" strokecolor="#1f4e79" strokeweight="1.5pt">
                <v:textbox>
                  <w:txbxContent>
                    <w:p w14:paraId="599AB7A2" w14:textId="77777777" w:rsidR="00380A88" w:rsidRPr="00CB6F74" w:rsidRDefault="00380A88" w:rsidP="00380A88">
                      <w:pPr>
                        <w:rPr>
                          <w:rFonts w:cs="Arial"/>
                          <w:color w:val="000000" w:themeColor="text1"/>
                          <w:sz w:val="24"/>
                          <w:lang w:val="en-CA"/>
                        </w:rPr>
                      </w:pPr>
                      <w:r w:rsidRPr="00CB6F74">
                        <w:rPr>
                          <w:rFonts w:cs="Arial"/>
                          <w:color w:val="000000" w:themeColor="text1"/>
                          <w:sz w:val="24"/>
                          <w:lang w:val="en-CA"/>
                        </w:rPr>
                        <w:t>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24FCC5E" w14:textId="77777777" w:rsidR="00380A88" w:rsidRDefault="00380A88" w:rsidP="00380A88">
      <w:pPr>
        <w:spacing w:after="160" w:line="259" w:lineRule="auto"/>
        <w:rPr>
          <w:rStyle w:val="Heading2Char"/>
          <w:rFonts w:asciiTheme="minorHAnsi" w:hAnsiTheme="minorHAnsi" w:cstheme="minorHAnsi"/>
          <w:color w:val="00509A"/>
          <w:sz w:val="28"/>
          <w:szCs w:val="40"/>
          <w:lang w:val="en-US"/>
        </w:rPr>
      </w:pPr>
      <w:r>
        <w:rPr>
          <w:rStyle w:val="Heading2Char"/>
          <w:rFonts w:asciiTheme="minorHAnsi" w:hAnsiTheme="minorHAnsi" w:cstheme="minorHAnsi"/>
          <w:color w:val="00509A"/>
          <w:sz w:val="28"/>
          <w:szCs w:val="40"/>
          <w:lang w:val="en-US"/>
        </w:rPr>
        <w:br w:type="page"/>
      </w:r>
    </w:p>
    <w:p w14:paraId="585B93F0" w14:textId="77777777" w:rsidR="00390E7F" w:rsidRDefault="00390E7F" w:rsidP="00280E08">
      <w:pPr>
        <w:pStyle w:val="Heading1"/>
        <w:rPr>
          <w:rStyle w:val="Heading2Char"/>
          <w:rFonts w:cs="Arial"/>
          <w:b/>
          <w:color w:val="00509A"/>
          <w:sz w:val="28"/>
          <w:szCs w:val="28"/>
        </w:rPr>
      </w:pPr>
    </w:p>
    <w:p w14:paraId="23256698" w14:textId="1F5343C5" w:rsidR="002F1650" w:rsidRPr="00390E7F" w:rsidRDefault="002F1650" w:rsidP="00280E08">
      <w:pPr>
        <w:pStyle w:val="Heading1"/>
        <w:rPr>
          <w:rStyle w:val="Heading2Char"/>
          <w:rFonts w:cs="Arial"/>
          <w:b/>
          <w:color w:val="00509A"/>
          <w:sz w:val="28"/>
          <w:szCs w:val="28"/>
        </w:rPr>
      </w:pPr>
      <w:r w:rsidRPr="00390E7F">
        <w:rPr>
          <w:rStyle w:val="Heading2Char"/>
          <w:rFonts w:cs="Arial"/>
          <w:b/>
          <w:color w:val="00509A"/>
          <w:sz w:val="28"/>
          <w:szCs w:val="28"/>
        </w:rPr>
        <w:t>Confidence in competences</w:t>
      </w:r>
    </w:p>
    <w:p w14:paraId="07C4BD62" w14:textId="796F97BE" w:rsidR="002F1650" w:rsidRPr="00390E7F" w:rsidRDefault="002F1650" w:rsidP="007F2CC0">
      <w:pPr>
        <w:autoSpaceDE w:val="0"/>
        <w:autoSpaceDN w:val="0"/>
        <w:adjustRightInd w:val="0"/>
        <w:spacing w:after="0" w:line="276" w:lineRule="auto"/>
        <w:rPr>
          <w:rFonts w:cs="Arial"/>
          <w:sz w:val="24"/>
          <w:lang w:eastAsia="en-GB"/>
        </w:rPr>
      </w:pPr>
      <w:r w:rsidRPr="00390E7F">
        <w:rPr>
          <w:rFonts w:cs="Arial"/>
          <w:sz w:val="24"/>
          <w:lang w:eastAsia="en-GB"/>
        </w:rPr>
        <w:t>Trainees rated how confident they were in possessing the competences that are required to deliver successful stop smoking interventions on a scale from ‘Not confident’ (</w:t>
      </w:r>
      <w:r w:rsidR="00FF211C" w:rsidRPr="00390E7F">
        <w:rPr>
          <w:rFonts w:cs="Arial"/>
          <w:sz w:val="24"/>
          <w:lang w:eastAsia="en-GB"/>
        </w:rPr>
        <w:t>1</w:t>
      </w:r>
      <w:r w:rsidRPr="00390E7F">
        <w:rPr>
          <w:rFonts w:cs="Arial"/>
          <w:sz w:val="24"/>
          <w:lang w:eastAsia="en-GB"/>
        </w:rPr>
        <w:t>) to ‘Highly confident’ (5). These ratings were given immediately before and after the course.</w:t>
      </w:r>
      <w:r w:rsidR="007F2CC0" w:rsidRPr="00390E7F">
        <w:rPr>
          <w:rFonts w:cs="Arial"/>
          <w:sz w:val="24"/>
          <w:lang w:eastAsia="en-GB"/>
        </w:rPr>
        <w:t xml:space="preserve"> </w:t>
      </w:r>
      <w:r w:rsidR="00250DF5" w:rsidRPr="00390E7F">
        <w:rPr>
          <w:rFonts w:cs="Arial"/>
          <w:color w:val="000000" w:themeColor="text1"/>
          <w:sz w:val="24"/>
          <w:lang w:eastAsia="en-GB"/>
        </w:rPr>
        <w:t xml:space="preserve">See Figure 1. </w:t>
      </w:r>
    </w:p>
    <w:p w14:paraId="1CCA7DDF" w14:textId="77777777" w:rsidR="007F2CC0" w:rsidRPr="00390E7F" w:rsidRDefault="007F2CC0" w:rsidP="00DC5949">
      <w:pPr>
        <w:autoSpaceDE w:val="0"/>
        <w:autoSpaceDN w:val="0"/>
        <w:adjustRightInd w:val="0"/>
        <w:spacing w:after="0" w:line="240" w:lineRule="auto"/>
        <w:rPr>
          <w:rFonts w:cs="Arial"/>
          <w:bCs/>
          <w:i/>
          <w:iCs/>
          <w:sz w:val="24"/>
          <w:lang w:eastAsia="en-GB"/>
        </w:rPr>
      </w:pPr>
    </w:p>
    <w:p w14:paraId="61AAD12D" w14:textId="4C4740F1" w:rsidR="00380A88" w:rsidRPr="00390E7F" w:rsidRDefault="00380A88" w:rsidP="00DC5949">
      <w:pPr>
        <w:autoSpaceDE w:val="0"/>
        <w:autoSpaceDN w:val="0"/>
        <w:adjustRightInd w:val="0"/>
        <w:spacing w:after="0" w:line="240" w:lineRule="auto"/>
        <w:rPr>
          <w:rFonts w:cs="Arial"/>
          <w:bCs/>
          <w:i/>
          <w:iCs/>
          <w:sz w:val="24"/>
          <w:lang w:eastAsia="en-GB"/>
        </w:rPr>
      </w:pPr>
      <w:r w:rsidRPr="00390E7F">
        <w:rPr>
          <w:rFonts w:cs="Arial"/>
          <w:bCs/>
          <w:i/>
          <w:iCs/>
          <w:sz w:val="24"/>
          <w:highlight w:val="yellow"/>
          <w:lang w:eastAsia="en-GB"/>
        </w:rPr>
        <w:t>CLICK ON FIGURE BELOW TO ADD DATA TO POPULATE</w:t>
      </w:r>
    </w:p>
    <w:p w14:paraId="404E7CDC" w14:textId="5DC9765B" w:rsidR="00832600" w:rsidRPr="00390E7F" w:rsidRDefault="00DC5949" w:rsidP="00C339B2">
      <w:pPr>
        <w:autoSpaceDE w:val="0"/>
        <w:autoSpaceDN w:val="0"/>
        <w:adjustRightInd w:val="0"/>
        <w:spacing w:after="0" w:line="240" w:lineRule="auto"/>
        <w:rPr>
          <w:rFonts w:cs="Arial"/>
          <w:bCs/>
          <w:i/>
          <w:iCs/>
          <w:sz w:val="24"/>
          <w:lang w:eastAsia="en-GB"/>
        </w:rPr>
      </w:pPr>
      <w:r w:rsidRPr="00390E7F">
        <w:rPr>
          <w:rFonts w:cs="Arial"/>
          <w:b/>
          <w:bCs/>
          <w:i/>
          <w:iCs/>
          <w:noProof/>
          <w:sz w:val="24"/>
          <w:lang w:eastAsia="en-GB"/>
        </w:rPr>
        <w:drawing>
          <wp:anchor distT="0" distB="0" distL="114300" distR="114300" simplePos="0" relativeHeight="251723776" behindDoc="0" locked="0" layoutInCell="1" allowOverlap="1" wp14:anchorId="69DC404E" wp14:editId="2550B2F1">
            <wp:simplePos x="0" y="0"/>
            <wp:positionH relativeFrom="margin">
              <wp:posOffset>-676275</wp:posOffset>
            </wp:positionH>
            <wp:positionV relativeFrom="paragraph">
              <wp:posOffset>414020</wp:posOffset>
            </wp:positionV>
            <wp:extent cx="7124700" cy="6557010"/>
            <wp:effectExtent l="0" t="0" r="0" b="0"/>
            <wp:wrapSquare wrapText="bothSides"/>
            <wp:docPr id="19" name="Chart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1650" w:rsidRPr="00390E7F">
        <w:rPr>
          <w:rFonts w:cs="Arial"/>
          <w:bCs/>
          <w:i/>
          <w:iCs/>
          <w:sz w:val="24"/>
          <w:lang w:eastAsia="en-GB"/>
        </w:rPr>
        <w:t>Figure 1: Confidence in competences</w:t>
      </w:r>
      <w:r w:rsidR="00826948" w:rsidRPr="00390E7F">
        <w:rPr>
          <w:rFonts w:cs="Arial"/>
          <w:bCs/>
          <w:i/>
          <w:iCs/>
          <w:sz w:val="24"/>
          <w:lang w:eastAsia="en-GB"/>
        </w:rPr>
        <w:t xml:space="preserve"> of 2</w:t>
      </w:r>
      <w:r w:rsidR="00F82E1B" w:rsidRPr="00390E7F">
        <w:rPr>
          <w:rFonts w:cs="Arial"/>
          <w:bCs/>
          <w:i/>
          <w:iCs/>
          <w:sz w:val="24"/>
          <w:lang w:eastAsia="en-GB"/>
        </w:rPr>
        <w:t>0</w:t>
      </w:r>
      <w:r w:rsidR="00826948" w:rsidRPr="00390E7F">
        <w:rPr>
          <w:rFonts w:cs="Arial"/>
          <w:bCs/>
          <w:i/>
          <w:iCs/>
          <w:sz w:val="24"/>
          <w:lang w:eastAsia="en-GB"/>
        </w:rPr>
        <w:t xml:space="preserve"> BCTs for tobacco treatment delivery for people </w:t>
      </w:r>
      <w:r w:rsidR="00F82E1B" w:rsidRPr="00390E7F">
        <w:rPr>
          <w:rFonts w:cs="Arial"/>
          <w:bCs/>
          <w:i/>
          <w:iCs/>
          <w:sz w:val="24"/>
          <w:lang w:eastAsia="en-GB"/>
        </w:rPr>
        <w:t>in an inpatient setting</w:t>
      </w:r>
    </w:p>
    <w:p w14:paraId="0110EE5D" w14:textId="77777777" w:rsidR="00390E7F" w:rsidRDefault="00390E7F" w:rsidP="00131E81">
      <w:pPr>
        <w:pStyle w:val="Heading1"/>
        <w:ind w:right="0"/>
        <w:rPr>
          <w:rFonts w:cs="Arial"/>
        </w:rPr>
      </w:pPr>
    </w:p>
    <w:p w14:paraId="1C6CB27A" w14:textId="649346D3" w:rsidR="00DF0219" w:rsidRPr="00390E7F" w:rsidRDefault="002F1650" w:rsidP="00131E81">
      <w:pPr>
        <w:pStyle w:val="Heading1"/>
        <w:ind w:right="0"/>
        <w:rPr>
          <w:rFonts w:cs="Arial"/>
        </w:rPr>
      </w:pPr>
      <w:r w:rsidRPr="00390E7F">
        <w:rPr>
          <w:rFonts w:cs="Arial"/>
        </w:rPr>
        <w:t>Summary</w:t>
      </w:r>
    </w:p>
    <w:p w14:paraId="61D42A72" w14:textId="77777777" w:rsidR="00956BD7" w:rsidRPr="00390E7F" w:rsidRDefault="00956BD7" w:rsidP="00956BD7">
      <w:pPr>
        <w:pStyle w:val="NormalWeb"/>
        <w:spacing w:before="0" w:beforeAutospacing="0" w:after="0" w:afterAutospacing="0" w:line="30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3FDEBAB5" w14:textId="79CF53C0" w:rsidR="00131E81" w:rsidRPr="00390E7F" w:rsidRDefault="00390E7F" w:rsidP="00131E81">
      <w:pPr>
        <w:pStyle w:val="NormalWeb"/>
        <w:spacing w:before="0" w:beforeAutospacing="0" w:after="0" w:afterAutospacing="0" w:line="300" w:lineRule="exact"/>
        <w:rPr>
          <w:rFonts w:ascii="Arial" w:hAnsi="Arial" w:cs="Arial"/>
          <w:color w:val="000000" w:themeColor="text1"/>
          <w:sz w:val="22"/>
          <w:szCs w:val="22"/>
        </w:rPr>
      </w:pPr>
      <w:r w:rsidRPr="00390E7F">
        <w:rPr>
          <w:rFonts w:ascii="Arial" w:hAnsi="Arial" w:cs="Arial"/>
          <w:color w:val="000000" w:themeColor="text1"/>
          <w:sz w:val="22"/>
          <w:szCs w:val="22"/>
          <w:highlight w:val="yellow"/>
        </w:rPr>
        <w:t>[Add summary text]</w:t>
      </w:r>
    </w:p>
    <w:p w14:paraId="7E4B4373" w14:textId="77777777" w:rsidR="009618D4" w:rsidRPr="00390E7F" w:rsidRDefault="009618D4" w:rsidP="005250D5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0E879491" w14:textId="77777777" w:rsidR="00C82672" w:rsidRPr="00390E7F" w:rsidRDefault="00C82672">
      <w:pPr>
        <w:spacing w:after="160" w:line="259" w:lineRule="auto"/>
        <w:rPr>
          <w:rFonts w:cs="Arial"/>
          <w:lang w:val="en-US"/>
        </w:rPr>
      </w:pPr>
    </w:p>
    <w:p w14:paraId="3EF4137B" w14:textId="2B6CC733" w:rsidR="009618D4" w:rsidRPr="00390E7F" w:rsidRDefault="009618D4" w:rsidP="00131E81">
      <w:pPr>
        <w:rPr>
          <w:rFonts w:cs="Arial"/>
        </w:rPr>
      </w:pPr>
      <w:r w:rsidRPr="00390E7F">
        <w:rPr>
          <w:rFonts w:cs="Arial"/>
          <w:color w:val="000000" w:themeColor="text1"/>
        </w:rPr>
        <w:t xml:space="preserve"> </w:t>
      </w:r>
    </w:p>
    <w:p w14:paraId="76AE3375" w14:textId="596E36E1" w:rsidR="00F64774" w:rsidRPr="00380A88" w:rsidRDefault="00F64774" w:rsidP="00380A88">
      <w:pPr>
        <w:spacing w:after="160" w:line="259" w:lineRule="auto"/>
        <w:rPr>
          <w:rFonts w:asciiTheme="minorHAnsi" w:hAnsiTheme="minorHAnsi" w:cstheme="minorHAnsi"/>
          <w:b/>
          <w:color w:val="00509A"/>
          <w:sz w:val="28"/>
          <w:szCs w:val="40"/>
          <w:lang w:val="en-US"/>
        </w:rPr>
      </w:pPr>
    </w:p>
    <w:sectPr w:rsidR="00F64774" w:rsidRPr="00380A88" w:rsidSect="00E80860">
      <w:footerReference w:type="even" r:id="rId15"/>
      <w:footerReference w:type="default" r:id="rId16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21159" w14:textId="77777777" w:rsidR="00E80860" w:rsidRDefault="00E80860" w:rsidP="00331A2D">
      <w:pPr>
        <w:spacing w:after="0" w:line="240" w:lineRule="auto"/>
      </w:pPr>
      <w:r>
        <w:separator/>
      </w:r>
    </w:p>
  </w:endnote>
  <w:endnote w:type="continuationSeparator" w:id="0">
    <w:p w14:paraId="51962D7C" w14:textId="77777777" w:rsidR="00E80860" w:rsidRDefault="00E80860" w:rsidP="00331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L Frutiger Black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47607327"/>
      <w:docPartObj>
        <w:docPartGallery w:val="Page Numbers (Bottom of Page)"/>
        <w:docPartUnique/>
      </w:docPartObj>
    </w:sdtPr>
    <w:sdtContent>
      <w:p w14:paraId="6773EC03" w14:textId="3340137F" w:rsidR="008624A4" w:rsidRDefault="008624A4" w:rsidP="00245FD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7E94D84" w14:textId="77777777" w:rsidR="008624A4" w:rsidRDefault="008624A4" w:rsidP="008624A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Theme="minorHAnsi" w:hAnsiTheme="minorHAnsi" w:cstheme="minorHAnsi"/>
        <w:color w:val="808080" w:themeColor="background1" w:themeShade="80"/>
        <w:sz w:val="20"/>
        <w:szCs w:val="20"/>
      </w:rPr>
      <w:id w:val="1474477592"/>
      <w:docPartObj>
        <w:docPartGallery w:val="Page Numbers (Bottom of Page)"/>
        <w:docPartUnique/>
      </w:docPartObj>
    </w:sdtPr>
    <w:sdtContent>
      <w:p w14:paraId="36153F14" w14:textId="17E6862A" w:rsidR="008624A4" w:rsidRPr="00ED1628" w:rsidRDefault="008624A4" w:rsidP="00245FDE">
        <w:pPr>
          <w:pStyle w:val="Footer"/>
          <w:framePr w:wrap="none" w:vAnchor="text" w:hAnchor="margin" w:xAlign="right" w:y="1"/>
          <w:rPr>
            <w:rStyle w:val="PageNumber"/>
            <w:rFonts w:asciiTheme="minorHAnsi" w:hAnsiTheme="minorHAnsi" w:cstheme="minorHAnsi"/>
            <w:color w:val="808080" w:themeColor="background1" w:themeShade="80"/>
            <w:sz w:val="20"/>
            <w:szCs w:val="20"/>
          </w:rPr>
        </w:pPr>
        <w:r w:rsidRPr="00ED1628">
          <w:rPr>
            <w:rStyle w:val="PageNumber"/>
            <w:rFonts w:asciiTheme="minorHAnsi" w:hAnsiTheme="minorHAnsi" w:cstheme="minorHAnsi"/>
            <w:color w:val="808080" w:themeColor="background1" w:themeShade="80"/>
            <w:sz w:val="20"/>
            <w:szCs w:val="20"/>
          </w:rPr>
          <w:fldChar w:fldCharType="begin"/>
        </w:r>
        <w:r w:rsidRPr="00ED1628">
          <w:rPr>
            <w:rStyle w:val="PageNumber"/>
            <w:rFonts w:asciiTheme="minorHAnsi" w:hAnsiTheme="minorHAnsi" w:cstheme="minorHAnsi"/>
            <w:color w:val="808080" w:themeColor="background1" w:themeShade="80"/>
            <w:sz w:val="20"/>
            <w:szCs w:val="20"/>
          </w:rPr>
          <w:instrText xml:space="preserve"> PAGE </w:instrText>
        </w:r>
        <w:r w:rsidRPr="00ED1628">
          <w:rPr>
            <w:rStyle w:val="PageNumber"/>
            <w:rFonts w:asciiTheme="minorHAnsi" w:hAnsiTheme="minorHAnsi" w:cstheme="minorHAnsi"/>
            <w:color w:val="808080" w:themeColor="background1" w:themeShade="80"/>
            <w:sz w:val="20"/>
            <w:szCs w:val="20"/>
          </w:rPr>
          <w:fldChar w:fldCharType="separate"/>
        </w:r>
        <w:r w:rsidRPr="00ED1628">
          <w:rPr>
            <w:rStyle w:val="PageNumber"/>
            <w:rFonts w:asciiTheme="minorHAnsi" w:hAnsiTheme="minorHAnsi" w:cstheme="minorHAnsi"/>
            <w:noProof/>
            <w:color w:val="808080" w:themeColor="background1" w:themeShade="80"/>
            <w:sz w:val="20"/>
            <w:szCs w:val="20"/>
          </w:rPr>
          <w:t>3</w:t>
        </w:r>
        <w:r w:rsidRPr="00ED1628">
          <w:rPr>
            <w:rStyle w:val="PageNumber"/>
            <w:rFonts w:asciiTheme="minorHAnsi" w:hAnsiTheme="minorHAnsi" w:cstheme="minorHAnsi"/>
            <w:color w:val="808080" w:themeColor="background1" w:themeShade="80"/>
            <w:sz w:val="20"/>
            <w:szCs w:val="20"/>
          </w:rPr>
          <w:fldChar w:fldCharType="end"/>
        </w:r>
      </w:p>
    </w:sdtContent>
  </w:sdt>
  <w:p w14:paraId="743A6FC0" w14:textId="3DCF9576" w:rsidR="00331A2D" w:rsidRPr="008624A4" w:rsidRDefault="00BB24BD">
    <w:pPr>
      <w:pStyle w:val="Footer"/>
      <w:rPr>
        <w:lang w:val="en-US"/>
      </w:rPr>
    </w:pPr>
    <w:r w:rsidRPr="00BB24BD">
      <w:rPr>
        <w:rFonts w:ascii="Calibri" w:hAnsi="Calibri" w:cs="BL Frutiger Black"/>
        <w:bCs/>
        <w:i/>
        <w:iCs/>
        <w:color w:val="808080" w:themeColor="background1" w:themeShade="80"/>
        <w:sz w:val="20"/>
        <w:szCs w:val="20"/>
        <w:lang w:val="en-US"/>
      </w:rPr>
      <w:t>Inpatient Tobacco Dependence Adviser Trainin</w:t>
    </w:r>
    <w:r>
      <w:rPr>
        <w:rFonts w:ascii="Calibri" w:hAnsi="Calibri" w:cs="BL Frutiger Black"/>
        <w:bCs/>
        <w:i/>
        <w:iCs/>
        <w:color w:val="808080" w:themeColor="background1" w:themeShade="80"/>
        <w:sz w:val="20"/>
        <w:szCs w:val="20"/>
        <w:lang w:val="en-US"/>
      </w:rPr>
      <w:t xml:space="preserve">g: </w:t>
    </w:r>
    <w:r w:rsidR="00390E7F">
      <w:rPr>
        <w:rFonts w:ascii="Calibri" w:hAnsi="Calibri" w:cs="BL Frutiger Black"/>
        <w:bCs/>
        <w:i/>
        <w:iCs/>
        <w:color w:val="808080" w:themeColor="background1" w:themeShade="80"/>
        <w:sz w:val="20"/>
        <w:szCs w:val="20"/>
        <w:lang w:val="en-US"/>
      </w:rPr>
      <w:t>C</w:t>
    </w:r>
    <w:r>
      <w:rPr>
        <w:rFonts w:ascii="Calibri" w:hAnsi="Calibri" w:cs="BL Frutiger Black"/>
        <w:bCs/>
        <w:i/>
        <w:iCs/>
        <w:color w:val="808080" w:themeColor="background1" w:themeShade="80"/>
        <w:sz w:val="20"/>
        <w:szCs w:val="20"/>
        <w:lang w:val="en-US"/>
      </w:rPr>
      <w:t xml:space="preserve">ourse </w:t>
    </w:r>
    <w:r w:rsidR="00390E7F">
      <w:rPr>
        <w:rFonts w:ascii="Calibri" w:hAnsi="Calibri" w:cs="BL Frutiger Black"/>
        <w:bCs/>
        <w:i/>
        <w:iCs/>
        <w:color w:val="808080" w:themeColor="background1" w:themeShade="80"/>
        <w:sz w:val="20"/>
        <w:szCs w:val="20"/>
        <w:lang w:val="en-US"/>
      </w:rPr>
      <w:t>R</w:t>
    </w:r>
    <w:r>
      <w:rPr>
        <w:rFonts w:ascii="Calibri" w:hAnsi="Calibri" w:cs="BL Frutiger Black"/>
        <w:bCs/>
        <w:i/>
        <w:iCs/>
        <w:color w:val="808080" w:themeColor="background1" w:themeShade="80"/>
        <w:sz w:val="20"/>
        <w:szCs w:val="20"/>
        <w:lang w:val="en-US"/>
      </w:rPr>
      <w:t>eport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C3B4B" w14:textId="77777777" w:rsidR="00E80860" w:rsidRDefault="00E80860" w:rsidP="00331A2D">
      <w:pPr>
        <w:spacing w:after="0" w:line="240" w:lineRule="auto"/>
      </w:pPr>
      <w:r>
        <w:separator/>
      </w:r>
    </w:p>
  </w:footnote>
  <w:footnote w:type="continuationSeparator" w:id="0">
    <w:p w14:paraId="039E5CCC" w14:textId="77777777" w:rsidR="00E80860" w:rsidRDefault="00E80860" w:rsidP="00331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ADBA" w14:textId="6B0AC46D" w:rsidR="00390E7F" w:rsidRDefault="00390E7F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FFFFFFFF"/>
    <w:lvl w:ilvl="0">
      <w:start w:val="1"/>
      <w:numFmt w:val="decimal"/>
      <w:lvlText w:val="%1."/>
      <w:lvlJc w:val="left"/>
      <w:pPr>
        <w:ind w:left="530" w:hanging="425"/>
      </w:pPr>
      <w:rPr>
        <w:rFonts w:ascii="Arial" w:hAnsi="Arial" w:cs="Arial"/>
        <w:b w:val="0"/>
        <w:bCs w:val="0"/>
        <w:i w:val="0"/>
        <w:iCs w:val="0"/>
        <w:spacing w:val="0"/>
        <w:w w:val="100"/>
        <w:sz w:val="22"/>
        <w:szCs w:val="22"/>
      </w:rPr>
    </w:lvl>
    <w:lvl w:ilvl="1">
      <w:numFmt w:val="bullet"/>
      <w:lvlText w:val="■"/>
      <w:lvlJc w:val="left"/>
      <w:pPr>
        <w:ind w:left="825" w:hanging="360"/>
      </w:pPr>
      <w:rPr>
        <w:rFonts w:ascii="Arial" w:hAnsi="Arial"/>
        <w:b w:val="0"/>
        <w:i w:val="0"/>
        <w:color w:val="005EB8"/>
        <w:spacing w:val="0"/>
        <w:w w:val="100"/>
        <w:sz w:val="22"/>
      </w:rPr>
    </w:lvl>
    <w:lvl w:ilvl="2">
      <w:numFmt w:val="bullet"/>
      <w:lvlText w:val="o"/>
      <w:lvlJc w:val="left"/>
      <w:pPr>
        <w:ind w:left="1241" w:hanging="426"/>
      </w:pPr>
      <w:rPr>
        <w:rFonts w:ascii="Courier New" w:hAnsi="Courier New"/>
        <w:b w:val="0"/>
        <w:i w:val="0"/>
        <w:color w:val="4471C4"/>
        <w:spacing w:val="0"/>
        <w:w w:val="100"/>
        <w:sz w:val="22"/>
      </w:rPr>
    </w:lvl>
    <w:lvl w:ilvl="3">
      <w:numFmt w:val="bullet"/>
      <w:lvlText w:val="ï"/>
      <w:lvlJc w:val="left"/>
      <w:pPr>
        <w:ind w:left="2357" w:hanging="426"/>
      </w:pPr>
    </w:lvl>
    <w:lvl w:ilvl="4">
      <w:numFmt w:val="bullet"/>
      <w:lvlText w:val="ï"/>
      <w:lvlJc w:val="left"/>
      <w:pPr>
        <w:ind w:left="3475" w:hanging="426"/>
      </w:pPr>
    </w:lvl>
    <w:lvl w:ilvl="5">
      <w:numFmt w:val="bullet"/>
      <w:lvlText w:val="ï"/>
      <w:lvlJc w:val="left"/>
      <w:pPr>
        <w:ind w:left="4592" w:hanging="426"/>
      </w:pPr>
    </w:lvl>
    <w:lvl w:ilvl="6">
      <w:numFmt w:val="bullet"/>
      <w:lvlText w:val="ï"/>
      <w:lvlJc w:val="left"/>
      <w:pPr>
        <w:ind w:left="5710" w:hanging="426"/>
      </w:pPr>
    </w:lvl>
    <w:lvl w:ilvl="7">
      <w:numFmt w:val="bullet"/>
      <w:lvlText w:val="ï"/>
      <w:lvlJc w:val="left"/>
      <w:pPr>
        <w:ind w:left="6827" w:hanging="426"/>
      </w:pPr>
    </w:lvl>
    <w:lvl w:ilvl="8">
      <w:numFmt w:val="bullet"/>
      <w:lvlText w:val="ï"/>
      <w:lvlJc w:val="left"/>
      <w:pPr>
        <w:ind w:left="7945" w:hanging="426"/>
      </w:pPr>
    </w:lvl>
  </w:abstractNum>
  <w:abstractNum w:abstractNumId="1" w15:restartNumberingAfterBreak="0">
    <w:nsid w:val="01EE30DE"/>
    <w:multiLevelType w:val="hybridMultilevel"/>
    <w:tmpl w:val="C6B6E338"/>
    <w:lvl w:ilvl="0" w:tplc="B19E75D4">
      <w:numFmt w:val="bullet"/>
      <w:lvlText w:val=""/>
      <w:lvlJc w:val="left"/>
      <w:pPr>
        <w:ind w:left="720" w:hanging="360"/>
      </w:pPr>
      <w:rPr>
        <w:rFonts w:ascii="Symbol" w:eastAsia="Cambria" w:hAnsi="Symbol" w:cs="BL Frutiger Black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947A1"/>
    <w:multiLevelType w:val="hybridMultilevel"/>
    <w:tmpl w:val="6B7E36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B3487"/>
    <w:multiLevelType w:val="hybridMultilevel"/>
    <w:tmpl w:val="E9CCE8F8"/>
    <w:lvl w:ilvl="0" w:tplc="9C96985E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E4A5F"/>
    <w:multiLevelType w:val="hybridMultilevel"/>
    <w:tmpl w:val="1A0EEB0C"/>
    <w:lvl w:ilvl="0" w:tplc="F6FCDBBA">
      <w:start w:val="12"/>
      <w:numFmt w:val="bullet"/>
      <w:lvlText w:val=""/>
      <w:lvlJc w:val="left"/>
      <w:pPr>
        <w:ind w:left="720" w:hanging="360"/>
      </w:pPr>
      <w:rPr>
        <w:rFonts w:ascii="Symbol" w:eastAsia="Cambria" w:hAnsi="Symbol" w:cs="BL Frutiger Black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57592"/>
    <w:multiLevelType w:val="hybridMultilevel"/>
    <w:tmpl w:val="7A4E71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537C7"/>
    <w:multiLevelType w:val="hybridMultilevel"/>
    <w:tmpl w:val="326245BC"/>
    <w:lvl w:ilvl="0" w:tplc="08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005EB8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DD0AD4"/>
    <w:multiLevelType w:val="hybridMultilevel"/>
    <w:tmpl w:val="30BACA78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8075B8E"/>
    <w:multiLevelType w:val="hybridMultilevel"/>
    <w:tmpl w:val="E3DC24F2"/>
    <w:lvl w:ilvl="0" w:tplc="08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005EB8"/>
      </w:rPr>
    </w:lvl>
    <w:lvl w:ilvl="1" w:tplc="4FC48026">
      <w:start w:val="3"/>
      <w:numFmt w:val="bullet"/>
      <w:lvlText w:val="–"/>
      <w:lvlJc w:val="left"/>
      <w:pPr>
        <w:ind w:left="1566" w:hanging="420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F660AC6"/>
    <w:multiLevelType w:val="hybridMultilevel"/>
    <w:tmpl w:val="2EF61A2C"/>
    <w:lvl w:ilvl="0" w:tplc="DCA659F2">
      <w:start w:val="12"/>
      <w:numFmt w:val="bullet"/>
      <w:lvlText w:val=""/>
      <w:lvlJc w:val="left"/>
      <w:pPr>
        <w:ind w:left="720" w:hanging="360"/>
      </w:pPr>
      <w:rPr>
        <w:rFonts w:ascii="Symbol" w:eastAsia="Cambria" w:hAnsi="Symbol" w:cs="BL Frutiger Black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160A8"/>
    <w:multiLevelType w:val="hybridMultilevel"/>
    <w:tmpl w:val="0CE04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A54A8"/>
    <w:multiLevelType w:val="hybridMultilevel"/>
    <w:tmpl w:val="0D4C5D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2A175D"/>
    <w:multiLevelType w:val="hybridMultilevel"/>
    <w:tmpl w:val="00E6AF96"/>
    <w:lvl w:ilvl="0" w:tplc="7D8E3C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D0786"/>
    <w:multiLevelType w:val="hybridMultilevel"/>
    <w:tmpl w:val="F440F710"/>
    <w:lvl w:ilvl="0" w:tplc="CFA6B1E4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C121A8"/>
    <w:multiLevelType w:val="hybridMultilevel"/>
    <w:tmpl w:val="7D1AF422"/>
    <w:lvl w:ilvl="0" w:tplc="6EA2DF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0C2D4A"/>
    <w:multiLevelType w:val="hybridMultilevel"/>
    <w:tmpl w:val="8A2409C0"/>
    <w:lvl w:ilvl="0" w:tplc="8BE8E82E">
      <w:start w:val="1"/>
      <w:numFmt w:val="bullet"/>
      <w:pStyle w:val="bullets"/>
      <w:lvlText w:val=""/>
      <w:lvlJc w:val="left"/>
      <w:pPr>
        <w:ind w:left="284" w:hanging="284"/>
      </w:pPr>
      <w:rPr>
        <w:rFonts w:ascii="Wingdings" w:hAnsi="Wingdings" w:hint="default"/>
        <w:color w:val="0093D3"/>
      </w:rPr>
    </w:lvl>
    <w:lvl w:ilvl="1" w:tplc="144E3C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4633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F4B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1098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00D5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AEF5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24EE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B44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463738"/>
    <w:multiLevelType w:val="hybridMultilevel"/>
    <w:tmpl w:val="273C7C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95D58"/>
    <w:multiLevelType w:val="hybridMultilevel"/>
    <w:tmpl w:val="0616E96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31C8C"/>
    <w:multiLevelType w:val="hybridMultilevel"/>
    <w:tmpl w:val="958CB93A"/>
    <w:lvl w:ilvl="0" w:tplc="FEF2443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543753">
    <w:abstractNumId w:val="15"/>
  </w:num>
  <w:num w:numId="2" w16cid:durableId="776173360">
    <w:abstractNumId w:val="5"/>
  </w:num>
  <w:num w:numId="3" w16cid:durableId="290474688">
    <w:abstractNumId w:val="14"/>
  </w:num>
  <w:num w:numId="4" w16cid:durableId="810944764">
    <w:abstractNumId w:val="16"/>
  </w:num>
  <w:num w:numId="5" w16cid:durableId="2033803654">
    <w:abstractNumId w:val="8"/>
  </w:num>
  <w:num w:numId="6" w16cid:durableId="403065066">
    <w:abstractNumId w:val="6"/>
  </w:num>
  <w:num w:numId="7" w16cid:durableId="1321035105">
    <w:abstractNumId w:val="13"/>
  </w:num>
  <w:num w:numId="8" w16cid:durableId="1214779772">
    <w:abstractNumId w:val="10"/>
  </w:num>
  <w:num w:numId="9" w16cid:durableId="1287083019">
    <w:abstractNumId w:val="18"/>
  </w:num>
  <w:num w:numId="10" w16cid:durableId="2136437056">
    <w:abstractNumId w:val="4"/>
  </w:num>
  <w:num w:numId="11" w16cid:durableId="1458260512">
    <w:abstractNumId w:val="9"/>
  </w:num>
  <w:num w:numId="12" w16cid:durableId="437139091">
    <w:abstractNumId w:val="1"/>
  </w:num>
  <w:num w:numId="13" w16cid:durableId="1472943611">
    <w:abstractNumId w:val="3"/>
  </w:num>
  <w:num w:numId="14" w16cid:durableId="1981570148">
    <w:abstractNumId w:val="12"/>
  </w:num>
  <w:num w:numId="15" w16cid:durableId="1003322037">
    <w:abstractNumId w:val="11"/>
  </w:num>
  <w:num w:numId="16" w16cid:durableId="1104879087">
    <w:abstractNumId w:val="17"/>
  </w:num>
  <w:num w:numId="17" w16cid:durableId="1235552563">
    <w:abstractNumId w:val="7"/>
  </w:num>
  <w:num w:numId="18" w16cid:durableId="1726949114">
    <w:abstractNumId w:val="2"/>
  </w:num>
  <w:num w:numId="19" w16cid:durableId="1708603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650"/>
    <w:rsid w:val="000029CC"/>
    <w:rsid w:val="00007ABC"/>
    <w:rsid w:val="000130F6"/>
    <w:rsid w:val="000144AE"/>
    <w:rsid w:val="000172F9"/>
    <w:rsid w:val="00017CFB"/>
    <w:rsid w:val="000248AD"/>
    <w:rsid w:val="00036F0D"/>
    <w:rsid w:val="0003732A"/>
    <w:rsid w:val="00041308"/>
    <w:rsid w:val="00041B8F"/>
    <w:rsid w:val="00042FD9"/>
    <w:rsid w:val="00047C7A"/>
    <w:rsid w:val="00053713"/>
    <w:rsid w:val="0006081B"/>
    <w:rsid w:val="0006487B"/>
    <w:rsid w:val="00067D10"/>
    <w:rsid w:val="00074089"/>
    <w:rsid w:val="00086DD1"/>
    <w:rsid w:val="000871A7"/>
    <w:rsid w:val="0009120A"/>
    <w:rsid w:val="000913E4"/>
    <w:rsid w:val="00095615"/>
    <w:rsid w:val="00097AFC"/>
    <w:rsid w:val="000A1A33"/>
    <w:rsid w:val="000A370D"/>
    <w:rsid w:val="000C2EF8"/>
    <w:rsid w:val="000C32E0"/>
    <w:rsid w:val="000C3A3A"/>
    <w:rsid w:val="000D000C"/>
    <w:rsid w:val="000D0613"/>
    <w:rsid w:val="000D1977"/>
    <w:rsid w:val="000D23BD"/>
    <w:rsid w:val="000D52C3"/>
    <w:rsid w:val="000D54C6"/>
    <w:rsid w:val="000D6172"/>
    <w:rsid w:val="000D6E5D"/>
    <w:rsid w:val="000E2332"/>
    <w:rsid w:val="00102225"/>
    <w:rsid w:val="00110764"/>
    <w:rsid w:val="00112F10"/>
    <w:rsid w:val="0012204C"/>
    <w:rsid w:val="0012266E"/>
    <w:rsid w:val="00123624"/>
    <w:rsid w:val="00125468"/>
    <w:rsid w:val="00125D43"/>
    <w:rsid w:val="00131E81"/>
    <w:rsid w:val="0014099D"/>
    <w:rsid w:val="00143164"/>
    <w:rsid w:val="00146265"/>
    <w:rsid w:val="00147F73"/>
    <w:rsid w:val="00154036"/>
    <w:rsid w:val="00155B9D"/>
    <w:rsid w:val="00157DDD"/>
    <w:rsid w:val="00163F54"/>
    <w:rsid w:val="00167E56"/>
    <w:rsid w:val="00173EBB"/>
    <w:rsid w:val="00174D39"/>
    <w:rsid w:val="001813E3"/>
    <w:rsid w:val="001916ED"/>
    <w:rsid w:val="00193345"/>
    <w:rsid w:val="001978D6"/>
    <w:rsid w:val="00197A96"/>
    <w:rsid w:val="001A2857"/>
    <w:rsid w:val="001A6453"/>
    <w:rsid w:val="001B30FD"/>
    <w:rsid w:val="001C2583"/>
    <w:rsid w:val="001C27E4"/>
    <w:rsid w:val="001C2AF8"/>
    <w:rsid w:val="001C68E2"/>
    <w:rsid w:val="001D57DB"/>
    <w:rsid w:val="001D6F31"/>
    <w:rsid w:val="001E2AAA"/>
    <w:rsid w:val="001E36A9"/>
    <w:rsid w:val="001E439B"/>
    <w:rsid w:val="001E4879"/>
    <w:rsid w:val="001E7605"/>
    <w:rsid w:val="001E7763"/>
    <w:rsid w:val="001F051D"/>
    <w:rsid w:val="0020044E"/>
    <w:rsid w:val="00200F80"/>
    <w:rsid w:val="002037BF"/>
    <w:rsid w:val="00203A08"/>
    <w:rsid w:val="00205976"/>
    <w:rsid w:val="00207B82"/>
    <w:rsid w:val="00212DE2"/>
    <w:rsid w:val="0021394C"/>
    <w:rsid w:val="00214A35"/>
    <w:rsid w:val="00215517"/>
    <w:rsid w:val="00215807"/>
    <w:rsid w:val="00222917"/>
    <w:rsid w:val="00223323"/>
    <w:rsid w:val="00223BE6"/>
    <w:rsid w:val="00226965"/>
    <w:rsid w:val="0023099C"/>
    <w:rsid w:val="00232A0A"/>
    <w:rsid w:val="002331BA"/>
    <w:rsid w:val="00233537"/>
    <w:rsid w:val="002349A5"/>
    <w:rsid w:val="0024082B"/>
    <w:rsid w:val="00240B4E"/>
    <w:rsid w:val="00241086"/>
    <w:rsid w:val="00245FDE"/>
    <w:rsid w:val="00250DF5"/>
    <w:rsid w:val="00254536"/>
    <w:rsid w:val="002626AB"/>
    <w:rsid w:val="0026298B"/>
    <w:rsid w:val="002700D3"/>
    <w:rsid w:val="00272B30"/>
    <w:rsid w:val="00280E08"/>
    <w:rsid w:val="00284B77"/>
    <w:rsid w:val="00290C35"/>
    <w:rsid w:val="002920FE"/>
    <w:rsid w:val="002930BC"/>
    <w:rsid w:val="002A4F4D"/>
    <w:rsid w:val="002A7014"/>
    <w:rsid w:val="002B02AD"/>
    <w:rsid w:val="002C23D2"/>
    <w:rsid w:val="002C351F"/>
    <w:rsid w:val="002D3C0F"/>
    <w:rsid w:val="002D6853"/>
    <w:rsid w:val="002D7CAF"/>
    <w:rsid w:val="002E4A23"/>
    <w:rsid w:val="002E4EA0"/>
    <w:rsid w:val="002F0BA9"/>
    <w:rsid w:val="002F0D22"/>
    <w:rsid w:val="002F1650"/>
    <w:rsid w:val="002F1F77"/>
    <w:rsid w:val="002F459D"/>
    <w:rsid w:val="002F5788"/>
    <w:rsid w:val="0030028F"/>
    <w:rsid w:val="00301C92"/>
    <w:rsid w:val="0030404D"/>
    <w:rsid w:val="00304B78"/>
    <w:rsid w:val="00306158"/>
    <w:rsid w:val="00310A73"/>
    <w:rsid w:val="00311F1F"/>
    <w:rsid w:val="00315527"/>
    <w:rsid w:val="00320F20"/>
    <w:rsid w:val="00321E66"/>
    <w:rsid w:val="00323427"/>
    <w:rsid w:val="00323F17"/>
    <w:rsid w:val="003244CC"/>
    <w:rsid w:val="00331A2D"/>
    <w:rsid w:val="003345A6"/>
    <w:rsid w:val="00335116"/>
    <w:rsid w:val="003356CF"/>
    <w:rsid w:val="0033614E"/>
    <w:rsid w:val="00336B6E"/>
    <w:rsid w:val="003423A9"/>
    <w:rsid w:val="003444BA"/>
    <w:rsid w:val="00346C25"/>
    <w:rsid w:val="003472BA"/>
    <w:rsid w:val="00347D55"/>
    <w:rsid w:val="00351641"/>
    <w:rsid w:val="00352859"/>
    <w:rsid w:val="00362901"/>
    <w:rsid w:val="003639A6"/>
    <w:rsid w:val="00365977"/>
    <w:rsid w:val="00366E47"/>
    <w:rsid w:val="0036738E"/>
    <w:rsid w:val="00372ECC"/>
    <w:rsid w:val="00377138"/>
    <w:rsid w:val="003778F5"/>
    <w:rsid w:val="00380A88"/>
    <w:rsid w:val="00383A3C"/>
    <w:rsid w:val="00386328"/>
    <w:rsid w:val="00390E7F"/>
    <w:rsid w:val="00392C0E"/>
    <w:rsid w:val="00396D02"/>
    <w:rsid w:val="003A7ADB"/>
    <w:rsid w:val="003B1919"/>
    <w:rsid w:val="003B343F"/>
    <w:rsid w:val="003B4906"/>
    <w:rsid w:val="003D20B9"/>
    <w:rsid w:val="003D310A"/>
    <w:rsid w:val="003D4E67"/>
    <w:rsid w:val="003D57A1"/>
    <w:rsid w:val="003D678E"/>
    <w:rsid w:val="003E2207"/>
    <w:rsid w:val="003E2B91"/>
    <w:rsid w:val="003E5121"/>
    <w:rsid w:val="003E51F7"/>
    <w:rsid w:val="003E6010"/>
    <w:rsid w:val="003E67A6"/>
    <w:rsid w:val="003F190D"/>
    <w:rsid w:val="003F4F52"/>
    <w:rsid w:val="003F5240"/>
    <w:rsid w:val="003F5B37"/>
    <w:rsid w:val="003F6A4B"/>
    <w:rsid w:val="00404227"/>
    <w:rsid w:val="00406CD3"/>
    <w:rsid w:val="0041251C"/>
    <w:rsid w:val="00412B4F"/>
    <w:rsid w:val="00423210"/>
    <w:rsid w:val="004239AC"/>
    <w:rsid w:val="004260EF"/>
    <w:rsid w:val="00432EEE"/>
    <w:rsid w:val="00434A8B"/>
    <w:rsid w:val="00436366"/>
    <w:rsid w:val="0043797E"/>
    <w:rsid w:val="00437C4B"/>
    <w:rsid w:val="004425F3"/>
    <w:rsid w:val="004456E8"/>
    <w:rsid w:val="00446965"/>
    <w:rsid w:val="004532D3"/>
    <w:rsid w:val="00456316"/>
    <w:rsid w:val="00456777"/>
    <w:rsid w:val="0045791A"/>
    <w:rsid w:val="00463857"/>
    <w:rsid w:val="004641C2"/>
    <w:rsid w:val="004679C7"/>
    <w:rsid w:val="00473846"/>
    <w:rsid w:val="00475561"/>
    <w:rsid w:val="00481310"/>
    <w:rsid w:val="00481B30"/>
    <w:rsid w:val="00484840"/>
    <w:rsid w:val="004933F8"/>
    <w:rsid w:val="00494AD0"/>
    <w:rsid w:val="004A4485"/>
    <w:rsid w:val="004A455B"/>
    <w:rsid w:val="004B1B5D"/>
    <w:rsid w:val="004B1D75"/>
    <w:rsid w:val="004B3709"/>
    <w:rsid w:val="004C3F67"/>
    <w:rsid w:val="004C410E"/>
    <w:rsid w:val="004C7E0A"/>
    <w:rsid w:val="004D0821"/>
    <w:rsid w:val="004D16BC"/>
    <w:rsid w:val="004D1AD6"/>
    <w:rsid w:val="004D50FB"/>
    <w:rsid w:val="004D681F"/>
    <w:rsid w:val="004E39F8"/>
    <w:rsid w:val="004E4C93"/>
    <w:rsid w:val="004E6C63"/>
    <w:rsid w:val="004F608D"/>
    <w:rsid w:val="00503041"/>
    <w:rsid w:val="0050316E"/>
    <w:rsid w:val="00503ABB"/>
    <w:rsid w:val="0052156B"/>
    <w:rsid w:val="005250D5"/>
    <w:rsid w:val="00526348"/>
    <w:rsid w:val="00531F5F"/>
    <w:rsid w:val="00542827"/>
    <w:rsid w:val="00544373"/>
    <w:rsid w:val="005456F1"/>
    <w:rsid w:val="005479D8"/>
    <w:rsid w:val="00550401"/>
    <w:rsid w:val="00551544"/>
    <w:rsid w:val="00551C6E"/>
    <w:rsid w:val="005546F8"/>
    <w:rsid w:val="00555616"/>
    <w:rsid w:val="00564AB4"/>
    <w:rsid w:val="00565654"/>
    <w:rsid w:val="00565B24"/>
    <w:rsid w:val="005702DD"/>
    <w:rsid w:val="00571254"/>
    <w:rsid w:val="00572486"/>
    <w:rsid w:val="00573DD5"/>
    <w:rsid w:val="00575324"/>
    <w:rsid w:val="0057572C"/>
    <w:rsid w:val="0057617E"/>
    <w:rsid w:val="00581394"/>
    <w:rsid w:val="00585DC5"/>
    <w:rsid w:val="00590409"/>
    <w:rsid w:val="005930E2"/>
    <w:rsid w:val="00597ADF"/>
    <w:rsid w:val="005A1A27"/>
    <w:rsid w:val="005A2840"/>
    <w:rsid w:val="005A37CE"/>
    <w:rsid w:val="005B66C9"/>
    <w:rsid w:val="005C21A4"/>
    <w:rsid w:val="005C28D3"/>
    <w:rsid w:val="005C2AC1"/>
    <w:rsid w:val="005C4157"/>
    <w:rsid w:val="005D2C58"/>
    <w:rsid w:val="005D5560"/>
    <w:rsid w:val="005D65AF"/>
    <w:rsid w:val="005E2FAE"/>
    <w:rsid w:val="005E65F6"/>
    <w:rsid w:val="005E6D54"/>
    <w:rsid w:val="005F31EC"/>
    <w:rsid w:val="005F49B8"/>
    <w:rsid w:val="005F6FC5"/>
    <w:rsid w:val="0060227B"/>
    <w:rsid w:val="00606309"/>
    <w:rsid w:val="00614484"/>
    <w:rsid w:val="00621763"/>
    <w:rsid w:val="00625C4A"/>
    <w:rsid w:val="00630A5E"/>
    <w:rsid w:val="006324EA"/>
    <w:rsid w:val="00632FBF"/>
    <w:rsid w:val="006436DD"/>
    <w:rsid w:val="00645223"/>
    <w:rsid w:val="006465BB"/>
    <w:rsid w:val="00646FAA"/>
    <w:rsid w:val="00650B22"/>
    <w:rsid w:val="00655274"/>
    <w:rsid w:val="006577DB"/>
    <w:rsid w:val="0066014E"/>
    <w:rsid w:val="00660F7C"/>
    <w:rsid w:val="00670E47"/>
    <w:rsid w:val="0067606F"/>
    <w:rsid w:val="006805EB"/>
    <w:rsid w:val="0068101F"/>
    <w:rsid w:val="006840D2"/>
    <w:rsid w:val="00685F82"/>
    <w:rsid w:val="00686D16"/>
    <w:rsid w:val="00690AF9"/>
    <w:rsid w:val="00694AEF"/>
    <w:rsid w:val="00697DBB"/>
    <w:rsid w:val="006A0EA9"/>
    <w:rsid w:val="006A1A24"/>
    <w:rsid w:val="006A1F48"/>
    <w:rsid w:val="006A674B"/>
    <w:rsid w:val="006B5694"/>
    <w:rsid w:val="006B57A4"/>
    <w:rsid w:val="006B5A3E"/>
    <w:rsid w:val="006B6212"/>
    <w:rsid w:val="006C26A1"/>
    <w:rsid w:val="006C3817"/>
    <w:rsid w:val="006D0C75"/>
    <w:rsid w:val="006D46D7"/>
    <w:rsid w:val="006D581B"/>
    <w:rsid w:val="006E08DE"/>
    <w:rsid w:val="006E30E6"/>
    <w:rsid w:val="006F122D"/>
    <w:rsid w:val="007049D4"/>
    <w:rsid w:val="007055EF"/>
    <w:rsid w:val="0070650D"/>
    <w:rsid w:val="00707E54"/>
    <w:rsid w:val="007127B9"/>
    <w:rsid w:val="0071514B"/>
    <w:rsid w:val="007207E7"/>
    <w:rsid w:val="00721633"/>
    <w:rsid w:val="007307F0"/>
    <w:rsid w:val="00731158"/>
    <w:rsid w:val="00741161"/>
    <w:rsid w:val="0075118D"/>
    <w:rsid w:val="0076054B"/>
    <w:rsid w:val="007628BC"/>
    <w:rsid w:val="00765C98"/>
    <w:rsid w:val="00766527"/>
    <w:rsid w:val="00776556"/>
    <w:rsid w:val="0078357F"/>
    <w:rsid w:val="00791ADE"/>
    <w:rsid w:val="007928E5"/>
    <w:rsid w:val="007A00F3"/>
    <w:rsid w:val="007A2891"/>
    <w:rsid w:val="007A53C7"/>
    <w:rsid w:val="007B69B7"/>
    <w:rsid w:val="007B770E"/>
    <w:rsid w:val="007C1E17"/>
    <w:rsid w:val="007E5A17"/>
    <w:rsid w:val="007E5DF1"/>
    <w:rsid w:val="007E7B40"/>
    <w:rsid w:val="007F0A7D"/>
    <w:rsid w:val="007F2976"/>
    <w:rsid w:val="007F2CC0"/>
    <w:rsid w:val="007F3EE7"/>
    <w:rsid w:val="007F5A70"/>
    <w:rsid w:val="008003CC"/>
    <w:rsid w:val="008008B8"/>
    <w:rsid w:val="00802797"/>
    <w:rsid w:val="00804404"/>
    <w:rsid w:val="008108F4"/>
    <w:rsid w:val="008115E2"/>
    <w:rsid w:val="00811A9F"/>
    <w:rsid w:val="008122DF"/>
    <w:rsid w:val="00815487"/>
    <w:rsid w:val="008169D5"/>
    <w:rsid w:val="0081739A"/>
    <w:rsid w:val="00822283"/>
    <w:rsid w:val="0082364A"/>
    <w:rsid w:val="0082424F"/>
    <w:rsid w:val="00826948"/>
    <w:rsid w:val="00832600"/>
    <w:rsid w:val="0083537E"/>
    <w:rsid w:val="00844975"/>
    <w:rsid w:val="008519E9"/>
    <w:rsid w:val="008624A4"/>
    <w:rsid w:val="008624B2"/>
    <w:rsid w:val="00864564"/>
    <w:rsid w:val="00867CAB"/>
    <w:rsid w:val="00874936"/>
    <w:rsid w:val="008762BC"/>
    <w:rsid w:val="008823A7"/>
    <w:rsid w:val="008903B4"/>
    <w:rsid w:val="00890E3E"/>
    <w:rsid w:val="008921BB"/>
    <w:rsid w:val="008A1558"/>
    <w:rsid w:val="008A34A8"/>
    <w:rsid w:val="008A4263"/>
    <w:rsid w:val="008A517B"/>
    <w:rsid w:val="008A6A96"/>
    <w:rsid w:val="008B0E7E"/>
    <w:rsid w:val="008B484B"/>
    <w:rsid w:val="008B5F86"/>
    <w:rsid w:val="008C4013"/>
    <w:rsid w:val="008C564A"/>
    <w:rsid w:val="008F1011"/>
    <w:rsid w:val="008F35EE"/>
    <w:rsid w:val="008F7F66"/>
    <w:rsid w:val="009134BC"/>
    <w:rsid w:val="009302AA"/>
    <w:rsid w:val="009304FE"/>
    <w:rsid w:val="00931997"/>
    <w:rsid w:val="00936A12"/>
    <w:rsid w:val="009414F6"/>
    <w:rsid w:val="00955CA1"/>
    <w:rsid w:val="00955FF5"/>
    <w:rsid w:val="00956BD7"/>
    <w:rsid w:val="009618D4"/>
    <w:rsid w:val="00962429"/>
    <w:rsid w:val="009627E8"/>
    <w:rsid w:val="00965BFF"/>
    <w:rsid w:val="0096711E"/>
    <w:rsid w:val="00976972"/>
    <w:rsid w:val="00977F7D"/>
    <w:rsid w:val="0098339E"/>
    <w:rsid w:val="00987994"/>
    <w:rsid w:val="0099494D"/>
    <w:rsid w:val="00996059"/>
    <w:rsid w:val="00997C9B"/>
    <w:rsid w:val="009A3696"/>
    <w:rsid w:val="009A59AF"/>
    <w:rsid w:val="009A7E29"/>
    <w:rsid w:val="009B030E"/>
    <w:rsid w:val="009B07B4"/>
    <w:rsid w:val="009B6F04"/>
    <w:rsid w:val="009C4679"/>
    <w:rsid w:val="009D1972"/>
    <w:rsid w:val="009D1DC8"/>
    <w:rsid w:val="009D5DA6"/>
    <w:rsid w:val="009E20CA"/>
    <w:rsid w:val="009E3613"/>
    <w:rsid w:val="009E3F1A"/>
    <w:rsid w:val="009E4269"/>
    <w:rsid w:val="009E7082"/>
    <w:rsid w:val="009E77B7"/>
    <w:rsid w:val="00A017F2"/>
    <w:rsid w:val="00A03D16"/>
    <w:rsid w:val="00A04835"/>
    <w:rsid w:val="00A04A6D"/>
    <w:rsid w:val="00A138A4"/>
    <w:rsid w:val="00A17BB1"/>
    <w:rsid w:val="00A24B72"/>
    <w:rsid w:val="00A3011D"/>
    <w:rsid w:val="00A36694"/>
    <w:rsid w:val="00A6114F"/>
    <w:rsid w:val="00A623C3"/>
    <w:rsid w:val="00A63525"/>
    <w:rsid w:val="00A71429"/>
    <w:rsid w:val="00A7182D"/>
    <w:rsid w:val="00A76C1E"/>
    <w:rsid w:val="00A77188"/>
    <w:rsid w:val="00A77B6B"/>
    <w:rsid w:val="00A861B5"/>
    <w:rsid w:val="00AA071F"/>
    <w:rsid w:val="00AA20F0"/>
    <w:rsid w:val="00AB00BC"/>
    <w:rsid w:val="00AB0360"/>
    <w:rsid w:val="00AB15BE"/>
    <w:rsid w:val="00AC0BC1"/>
    <w:rsid w:val="00AC1AC7"/>
    <w:rsid w:val="00AC2973"/>
    <w:rsid w:val="00AC4AE5"/>
    <w:rsid w:val="00AC5284"/>
    <w:rsid w:val="00AC7547"/>
    <w:rsid w:val="00AC7C3E"/>
    <w:rsid w:val="00AD2AA4"/>
    <w:rsid w:val="00AD6496"/>
    <w:rsid w:val="00AD7733"/>
    <w:rsid w:val="00AD7E42"/>
    <w:rsid w:val="00AE03E6"/>
    <w:rsid w:val="00AE38F2"/>
    <w:rsid w:val="00AE5275"/>
    <w:rsid w:val="00AF1434"/>
    <w:rsid w:val="00AF3E82"/>
    <w:rsid w:val="00AF5CA0"/>
    <w:rsid w:val="00AF612F"/>
    <w:rsid w:val="00AF6927"/>
    <w:rsid w:val="00AF7C2E"/>
    <w:rsid w:val="00B04391"/>
    <w:rsid w:val="00B07478"/>
    <w:rsid w:val="00B11635"/>
    <w:rsid w:val="00B12945"/>
    <w:rsid w:val="00B13F79"/>
    <w:rsid w:val="00B1687F"/>
    <w:rsid w:val="00B16B9A"/>
    <w:rsid w:val="00B17AC8"/>
    <w:rsid w:val="00B365AC"/>
    <w:rsid w:val="00B4169C"/>
    <w:rsid w:val="00B43674"/>
    <w:rsid w:val="00B500C6"/>
    <w:rsid w:val="00B511EF"/>
    <w:rsid w:val="00B5242E"/>
    <w:rsid w:val="00B554EB"/>
    <w:rsid w:val="00B6379D"/>
    <w:rsid w:val="00B71FFA"/>
    <w:rsid w:val="00B81280"/>
    <w:rsid w:val="00B83BCF"/>
    <w:rsid w:val="00B91443"/>
    <w:rsid w:val="00B926D7"/>
    <w:rsid w:val="00B9770E"/>
    <w:rsid w:val="00BA124E"/>
    <w:rsid w:val="00BA2096"/>
    <w:rsid w:val="00BA2281"/>
    <w:rsid w:val="00BA28C1"/>
    <w:rsid w:val="00BA3428"/>
    <w:rsid w:val="00BA4DAC"/>
    <w:rsid w:val="00BA7732"/>
    <w:rsid w:val="00BA7987"/>
    <w:rsid w:val="00BB0D94"/>
    <w:rsid w:val="00BB24BD"/>
    <w:rsid w:val="00BB6151"/>
    <w:rsid w:val="00BC2C78"/>
    <w:rsid w:val="00BC3411"/>
    <w:rsid w:val="00BD0703"/>
    <w:rsid w:val="00BD0A46"/>
    <w:rsid w:val="00BD5771"/>
    <w:rsid w:val="00BD5896"/>
    <w:rsid w:val="00BE1D8E"/>
    <w:rsid w:val="00BE4BBA"/>
    <w:rsid w:val="00BE5CA9"/>
    <w:rsid w:val="00BE6034"/>
    <w:rsid w:val="00BE635C"/>
    <w:rsid w:val="00BF3F55"/>
    <w:rsid w:val="00BF5902"/>
    <w:rsid w:val="00BF66C6"/>
    <w:rsid w:val="00BF6F8A"/>
    <w:rsid w:val="00BF7EAD"/>
    <w:rsid w:val="00C009AC"/>
    <w:rsid w:val="00C05258"/>
    <w:rsid w:val="00C134A1"/>
    <w:rsid w:val="00C13F07"/>
    <w:rsid w:val="00C17B1A"/>
    <w:rsid w:val="00C20A00"/>
    <w:rsid w:val="00C327B2"/>
    <w:rsid w:val="00C339B2"/>
    <w:rsid w:val="00C36BFE"/>
    <w:rsid w:val="00C36D26"/>
    <w:rsid w:val="00C372DB"/>
    <w:rsid w:val="00C41E66"/>
    <w:rsid w:val="00C4300A"/>
    <w:rsid w:val="00C450D8"/>
    <w:rsid w:val="00C472CF"/>
    <w:rsid w:val="00C47F11"/>
    <w:rsid w:val="00C5051F"/>
    <w:rsid w:val="00C540BD"/>
    <w:rsid w:val="00C57781"/>
    <w:rsid w:val="00C71061"/>
    <w:rsid w:val="00C72C75"/>
    <w:rsid w:val="00C76019"/>
    <w:rsid w:val="00C80845"/>
    <w:rsid w:val="00C81C2D"/>
    <w:rsid w:val="00C82672"/>
    <w:rsid w:val="00C86929"/>
    <w:rsid w:val="00C86DB5"/>
    <w:rsid w:val="00CA04B9"/>
    <w:rsid w:val="00CA6E8D"/>
    <w:rsid w:val="00CB2EFB"/>
    <w:rsid w:val="00CB397E"/>
    <w:rsid w:val="00CB673B"/>
    <w:rsid w:val="00CC424E"/>
    <w:rsid w:val="00CD028A"/>
    <w:rsid w:val="00CD25B8"/>
    <w:rsid w:val="00CD3C04"/>
    <w:rsid w:val="00CD4427"/>
    <w:rsid w:val="00CD691F"/>
    <w:rsid w:val="00CD7AAA"/>
    <w:rsid w:val="00CE0CDB"/>
    <w:rsid w:val="00CE4E9D"/>
    <w:rsid w:val="00CE5F1F"/>
    <w:rsid w:val="00CE683E"/>
    <w:rsid w:val="00CE68FC"/>
    <w:rsid w:val="00CE7533"/>
    <w:rsid w:val="00CF0475"/>
    <w:rsid w:val="00CF3855"/>
    <w:rsid w:val="00D06331"/>
    <w:rsid w:val="00D072B8"/>
    <w:rsid w:val="00D116F4"/>
    <w:rsid w:val="00D12ED9"/>
    <w:rsid w:val="00D1552F"/>
    <w:rsid w:val="00D15975"/>
    <w:rsid w:val="00D16DA0"/>
    <w:rsid w:val="00D262AC"/>
    <w:rsid w:val="00D303C5"/>
    <w:rsid w:val="00D3211F"/>
    <w:rsid w:val="00D32C52"/>
    <w:rsid w:val="00D36D78"/>
    <w:rsid w:val="00D36F76"/>
    <w:rsid w:val="00D43E87"/>
    <w:rsid w:val="00D44C04"/>
    <w:rsid w:val="00D51056"/>
    <w:rsid w:val="00D5440E"/>
    <w:rsid w:val="00D55373"/>
    <w:rsid w:val="00D64940"/>
    <w:rsid w:val="00D75121"/>
    <w:rsid w:val="00D76475"/>
    <w:rsid w:val="00D8129A"/>
    <w:rsid w:val="00D91EB8"/>
    <w:rsid w:val="00D930DB"/>
    <w:rsid w:val="00D93141"/>
    <w:rsid w:val="00D93E23"/>
    <w:rsid w:val="00DA1725"/>
    <w:rsid w:val="00DA179E"/>
    <w:rsid w:val="00DA2289"/>
    <w:rsid w:val="00DA28F0"/>
    <w:rsid w:val="00DA458B"/>
    <w:rsid w:val="00DB13C2"/>
    <w:rsid w:val="00DB16B1"/>
    <w:rsid w:val="00DB5C14"/>
    <w:rsid w:val="00DB6990"/>
    <w:rsid w:val="00DC3E3A"/>
    <w:rsid w:val="00DC3F53"/>
    <w:rsid w:val="00DC5949"/>
    <w:rsid w:val="00DD1EB5"/>
    <w:rsid w:val="00DD3116"/>
    <w:rsid w:val="00DE0646"/>
    <w:rsid w:val="00DE0FFA"/>
    <w:rsid w:val="00DE5A77"/>
    <w:rsid w:val="00DF0219"/>
    <w:rsid w:val="00DF0C8F"/>
    <w:rsid w:val="00DF1A38"/>
    <w:rsid w:val="00DF3FF9"/>
    <w:rsid w:val="00DF6B42"/>
    <w:rsid w:val="00E04EC3"/>
    <w:rsid w:val="00E116B3"/>
    <w:rsid w:val="00E129A3"/>
    <w:rsid w:val="00E12E72"/>
    <w:rsid w:val="00E143E1"/>
    <w:rsid w:val="00E212EB"/>
    <w:rsid w:val="00E2404D"/>
    <w:rsid w:val="00E30CFE"/>
    <w:rsid w:val="00E31033"/>
    <w:rsid w:val="00E311CB"/>
    <w:rsid w:val="00E355FB"/>
    <w:rsid w:val="00E3605E"/>
    <w:rsid w:val="00E370D5"/>
    <w:rsid w:val="00E41710"/>
    <w:rsid w:val="00E43CD2"/>
    <w:rsid w:val="00E47917"/>
    <w:rsid w:val="00E56E68"/>
    <w:rsid w:val="00E61D21"/>
    <w:rsid w:val="00E634B4"/>
    <w:rsid w:val="00E65B80"/>
    <w:rsid w:val="00E67555"/>
    <w:rsid w:val="00E67F94"/>
    <w:rsid w:val="00E743C3"/>
    <w:rsid w:val="00E75CD8"/>
    <w:rsid w:val="00E76529"/>
    <w:rsid w:val="00E80860"/>
    <w:rsid w:val="00E813BE"/>
    <w:rsid w:val="00E8251E"/>
    <w:rsid w:val="00E87497"/>
    <w:rsid w:val="00E90A1F"/>
    <w:rsid w:val="00E9715A"/>
    <w:rsid w:val="00EA45C7"/>
    <w:rsid w:val="00EA70E6"/>
    <w:rsid w:val="00EB05D0"/>
    <w:rsid w:val="00EB287D"/>
    <w:rsid w:val="00EB5001"/>
    <w:rsid w:val="00EC3C63"/>
    <w:rsid w:val="00EC5B10"/>
    <w:rsid w:val="00EC5EA4"/>
    <w:rsid w:val="00ED1628"/>
    <w:rsid w:val="00ED50E0"/>
    <w:rsid w:val="00EE02B4"/>
    <w:rsid w:val="00EE1AB2"/>
    <w:rsid w:val="00EE2A6A"/>
    <w:rsid w:val="00EE5916"/>
    <w:rsid w:val="00EF41E1"/>
    <w:rsid w:val="00F00905"/>
    <w:rsid w:val="00F00978"/>
    <w:rsid w:val="00F028B5"/>
    <w:rsid w:val="00F16C24"/>
    <w:rsid w:val="00F16D92"/>
    <w:rsid w:val="00F26C4F"/>
    <w:rsid w:val="00F276AE"/>
    <w:rsid w:val="00F302E3"/>
    <w:rsid w:val="00F35681"/>
    <w:rsid w:val="00F41E29"/>
    <w:rsid w:val="00F41FAC"/>
    <w:rsid w:val="00F45785"/>
    <w:rsid w:val="00F46BBC"/>
    <w:rsid w:val="00F50AA8"/>
    <w:rsid w:val="00F514C1"/>
    <w:rsid w:val="00F54086"/>
    <w:rsid w:val="00F54150"/>
    <w:rsid w:val="00F54665"/>
    <w:rsid w:val="00F604F0"/>
    <w:rsid w:val="00F6309B"/>
    <w:rsid w:val="00F6383C"/>
    <w:rsid w:val="00F64774"/>
    <w:rsid w:val="00F730A0"/>
    <w:rsid w:val="00F76228"/>
    <w:rsid w:val="00F76CA4"/>
    <w:rsid w:val="00F812C5"/>
    <w:rsid w:val="00F82E1B"/>
    <w:rsid w:val="00F82E3F"/>
    <w:rsid w:val="00F8484D"/>
    <w:rsid w:val="00F848DD"/>
    <w:rsid w:val="00F90C23"/>
    <w:rsid w:val="00F91986"/>
    <w:rsid w:val="00F95097"/>
    <w:rsid w:val="00F959F7"/>
    <w:rsid w:val="00FA1145"/>
    <w:rsid w:val="00FA55C7"/>
    <w:rsid w:val="00FB2E7D"/>
    <w:rsid w:val="00FB3198"/>
    <w:rsid w:val="00FB398B"/>
    <w:rsid w:val="00FB6931"/>
    <w:rsid w:val="00FC74D5"/>
    <w:rsid w:val="00FD063B"/>
    <w:rsid w:val="00FD2243"/>
    <w:rsid w:val="00FD419C"/>
    <w:rsid w:val="00FD5197"/>
    <w:rsid w:val="00FD5F5D"/>
    <w:rsid w:val="00FD7F3B"/>
    <w:rsid w:val="00FF0037"/>
    <w:rsid w:val="00FF0B61"/>
    <w:rsid w:val="00FF0B6E"/>
    <w:rsid w:val="00FF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60671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74089"/>
    <w:pPr>
      <w:spacing w:after="150" w:line="300" w:lineRule="exact"/>
    </w:pPr>
    <w:rPr>
      <w:rFonts w:ascii="Arial" w:eastAsia="Cambria" w:hAnsi="Arial" w:cs="Times New Roman"/>
      <w:sz w:val="21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1650"/>
    <w:pPr>
      <w:widowControl w:val="0"/>
      <w:tabs>
        <w:tab w:val="left" w:pos="283"/>
        <w:tab w:val="left" w:pos="567"/>
        <w:tab w:val="left" w:pos="850"/>
        <w:tab w:val="left" w:pos="1134"/>
        <w:tab w:val="left" w:pos="1417"/>
        <w:tab w:val="right" w:pos="8640"/>
      </w:tabs>
      <w:autoSpaceDE w:val="0"/>
      <w:autoSpaceDN w:val="0"/>
      <w:adjustRightInd w:val="0"/>
      <w:spacing w:line="400" w:lineRule="exact"/>
      <w:ind w:right="-431"/>
      <w:outlineLvl w:val="0"/>
    </w:pPr>
    <w:rPr>
      <w:rFonts w:cs="BL Frutiger Black"/>
      <w:b/>
      <w:color w:val="00509A"/>
      <w:sz w:val="28"/>
      <w:szCs w:val="40"/>
      <w:lang w:val="en-US"/>
    </w:rPr>
  </w:style>
  <w:style w:type="paragraph" w:styleId="Heading2">
    <w:name w:val="heading 2"/>
    <w:basedOn w:val="Normal"/>
    <w:next w:val="Normal"/>
    <w:link w:val="Heading2Char"/>
    <w:qFormat/>
    <w:rsid w:val="002F1650"/>
    <w:pPr>
      <w:outlineLvl w:val="1"/>
    </w:pPr>
    <w:rPr>
      <w:b/>
      <w:color w:val="0093D3"/>
      <w:sz w:val="2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78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1650"/>
    <w:rPr>
      <w:rFonts w:ascii="Arial" w:eastAsia="Cambria" w:hAnsi="Arial" w:cs="BL Frutiger Black"/>
      <w:b/>
      <w:color w:val="00509A"/>
      <w:sz w:val="28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rsid w:val="002F1650"/>
    <w:rPr>
      <w:rFonts w:ascii="Arial" w:eastAsia="Cambria" w:hAnsi="Arial" w:cs="Times New Roman"/>
      <w:b/>
      <w:color w:val="0093D3"/>
      <w:sz w:val="23"/>
      <w:szCs w:val="24"/>
    </w:rPr>
  </w:style>
  <w:style w:type="character" w:styleId="IntenseEmphasis">
    <w:name w:val="Intense Emphasis"/>
    <w:uiPriority w:val="21"/>
    <w:qFormat/>
    <w:rsid w:val="002F1650"/>
    <w:rPr>
      <w:b/>
      <w:bCs/>
      <w:i/>
      <w:iCs/>
      <w:color w:val="4F81BD"/>
    </w:rPr>
  </w:style>
  <w:style w:type="paragraph" w:customStyle="1" w:styleId="bullets">
    <w:name w:val="bullets"/>
    <w:basedOn w:val="Normal"/>
    <w:qFormat/>
    <w:rsid w:val="002F1650"/>
    <w:pPr>
      <w:numPr>
        <w:numId w:val="1"/>
      </w:numPr>
    </w:pPr>
  </w:style>
  <w:style w:type="paragraph" w:customStyle="1" w:styleId="tabletext">
    <w:name w:val="table text"/>
    <w:basedOn w:val="Normal"/>
    <w:qFormat/>
    <w:rsid w:val="002F1650"/>
    <w:rPr>
      <w:sz w:val="19"/>
    </w:rPr>
  </w:style>
  <w:style w:type="character" w:styleId="Hyperlink">
    <w:name w:val="Hyperlink"/>
    <w:uiPriority w:val="99"/>
    <w:unhideWhenUsed/>
    <w:rsid w:val="002F1650"/>
    <w:rPr>
      <w:color w:val="0000FF"/>
      <w:u w:val="single"/>
    </w:rPr>
  </w:style>
  <w:style w:type="paragraph" w:customStyle="1" w:styleId="speechbubbletext">
    <w:name w:val="speech bubble text"/>
    <w:basedOn w:val="Normal"/>
    <w:qFormat/>
    <w:rsid w:val="002F1650"/>
    <w:rPr>
      <w:b/>
      <w:i/>
      <w:color w:val="0093D3"/>
    </w:rPr>
  </w:style>
  <w:style w:type="character" w:customStyle="1" w:styleId="apple-converted-space">
    <w:name w:val="apple-converted-space"/>
    <w:rsid w:val="002F1650"/>
  </w:style>
  <w:style w:type="character" w:customStyle="1" w:styleId="normaltextrun">
    <w:name w:val="normaltextrun"/>
    <w:rsid w:val="002F1650"/>
  </w:style>
  <w:style w:type="paragraph" w:styleId="ListParagraph">
    <w:name w:val="List Paragraph"/>
    <w:basedOn w:val="Normal"/>
    <w:uiPriority w:val="1"/>
    <w:qFormat/>
    <w:rsid w:val="000D617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D6F3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1D6F31"/>
    <w:pPr>
      <w:spacing w:line="240" w:lineRule="auto"/>
    </w:pPr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6F31"/>
    <w:rPr>
      <w:rFonts w:ascii="Arial" w:eastAsia="Cambria" w:hAnsi="Arial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6F3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6F31"/>
    <w:rPr>
      <w:rFonts w:ascii="Arial" w:eastAsia="Cambr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F31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F31"/>
    <w:rPr>
      <w:rFonts w:ascii="Times New Roman" w:eastAsia="Cambria" w:hAnsi="Times New Roman" w:cs="Times New Roman"/>
      <w:sz w:val="18"/>
      <w:szCs w:val="18"/>
    </w:rPr>
  </w:style>
  <w:style w:type="paragraph" w:customStyle="1" w:styleId="s3">
    <w:name w:val="s3"/>
    <w:basedOn w:val="Normal"/>
    <w:rsid w:val="008122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</w:rPr>
  </w:style>
  <w:style w:type="character" w:customStyle="1" w:styleId="bumpedfont15">
    <w:name w:val="bumpedfont15"/>
    <w:basedOn w:val="DefaultParagraphFont"/>
    <w:rsid w:val="008122DF"/>
  </w:style>
  <w:style w:type="table" w:styleId="TableGrid">
    <w:name w:val="Table Grid"/>
    <w:basedOn w:val="TableNormal"/>
    <w:uiPriority w:val="39"/>
    <w:rsid w:val="003D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1A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A2D"/>
    <w:rPr>
      <w:rFonts w:ascii="Arial" w:eastAsia="Cambria" w:hAnsi="Arial" w:cs="Times New Roman"/>
      <w:sz w:val="21"/>
      <w:szCs w:val="24"/>
    </w:rPr>
  </w:style>
  <w:style w:type="paragraph" w:styleId="Footer">
    <w:name w:val="footer"/>
    <w:basedOn w:val="Normal"/>
    <w:link w:val="FooterChar"/>
    <w:uiPriority w:val="99"/>
    <w:unhideWhenUsed/>
    <w:rsid w:val="00331A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A2D"/>
    <w:rPr>
      <w:rFonts w:ascii="Arial" w:eastAsia="Cambria" w:hAnsi="Arial" w:cs="Times New Roman"/>
      <w:sz w:val="21"/>
      <w:szCs w:val="24"/>
    </w:rPr>
  </w:style>
  <w:style w:type="paragraph" w:styleId="NormalWeb">
    <w:name w:val="Normal (Web)"/>
    <w:basedOn w:val="Normal"/>
    <w:uiPriority w:val="99"/>
    <w:unhideWhenUsed/>
    <w:rsid w:val="00A86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rsid w:val="001978D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able">
    <w:name w:val="table"/>
    <w:basedOn w:val="Normal"/>
    <w:qFormat/>
    <w:rsid w:val="001978D6"/>
    <w:pPr>
      <w:snapToGrid w:val="0"/>
      <w:spacing w:after="0" w:line="280" w:lineRule="exact"/>
    </w:pPr>
    <w:rPr>
      <w:rFonts w:eastAsiaTheme="minorEastAsia" w:cs="Times New Roman (Body CS)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8624A4"/>
  </w:style>
  <w:style w:type="paragraph" w:styleId="Revision">
    <w:name w:val="Revision"/>
    <w:hidden/>
    <w:uiPriority w:val="99"/>
    <w:semiHidden/>
    <w:rsid w:val="00245FDE"/>
    <w:pPr>
      <w:spacing w:after="0" w:line="240" w:lineRule="auto"/>
    </w:pPr>
    <w:rPr>
      <w:rFonts w:ascii="Arial" w:eastAsia="Cambria" w:hAnsi="Arial" w:cs="Times New Roman"/>
      <w:sz w:val="21"/>
      <w:szCs w:val="24"/>
    </w:rPr>
  </w:style>
  <w:style w:type="table" w:styleId="TableGridLight">
    <w:name w:val="Grid Table Light"/>
    <w:basedOn w:val="TableNormal"/>
    <w:uiPriority w:val="40"/>
    <w:rsid w:val="00503A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">
    <w:name w:val="Body Text"/>
    <w:basedOn w:val="Normal"/>
    <w:link w:val="BodyTextChar"/>
    <w:uiPriority w:val="1"/>
    <w:qFormat/>
    <w:rsid w:val="00390E7F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Arial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90E7F"/>
    <w:rPr>
      <w:rFonts w:ascii="Arial" w:eastAsiaTheme="minorEastAsia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390E7F"/>
    <w:pPr>
      <w:widowControl w:val="0"/>
      <w:autoSpaceDE w:val="0"/>
      <w:autoSpaceDN w:val="0"/>
      <w:adjustRightInd w:val="0"/>
      <w:spacing w:before="153" w:after="0" w:line="240" w:lineRule="auto"/>
      <w:ind w:left="170"/>
    </w:pPr>
    <w:rPr>
      <w:rFonts w:eastAsiaTheme="minorEastAsia" w:cs="Arial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8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0085227272727275"/>
          <c:y val="3.65747154656893E-2"/>
          <c:w val="0.52257918754473864"/>
          <c:h val="0.8671171171171170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Post course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Sheet1!$B$1:$U$1</c:f>
              <c:strCache>
                <c:ptCount val="20"/>
                <c:pt idx="0">
                  <c:v>Developing rapport and engaging patients</c:v>
                </c:pt>
                <c:pt idx="1">
                  <c:v>Explaining benefits of stopping smoking</c:v>
                </c:pt>
                <c:pt idx="2">
                  <c:v>Describing tobacco treatment support</c:v>
                </c:pt>
                <c:pt idx="3">
                  <c:v>Enhancing motivation and confidence</c:v>
                </c:pt>
                <c:pt idx="4">
                  <c:v>Assessing tobacco dependence</c:v>
                </c:pt>
                <c:pt idx="5">
                  <c:v>Discussing smokefree goals</c:v>
                </c:pt>
                <c:pt idx="6">
                  <c:v>Supporting patients not ready to quit</c:v>
                </c:pt>
                <c:pt idx="7">
                  <c:v>Supporting patients ready to quit </c:v>
                </c:pt>
                <c:pt idx="8">
                  <c:v>Explaining tobacco dependence to patients</c:v>
                </c:pt>
                <c:pt idx="9">
                  <c:v>Advising patients on use NRT</c:v>
                </c:pt>
                <c:pt idx="10">
                  <c:v>Advising patients on use of vapes</c:v>
                </c:pt>
                <c:pt idx="11">
                  <c:v>Advising patients on use of nicotine analogues</c:v>
                </c:pt>
                <c:pt idx="12">
                  <c:v>Advising patients on coping strategies</c:v>
                </c:pt>
                <c:pt idx="13">
                  <c:v>Assessing experience of stop smoking medications</c:v>
                </c:pt>
                <c:pt idx="14">
                  <c:v>Advising on adjusting medication or vape use</c:v>
                </c:pt>
                <c:pt idx="15">
                  <c:v>Responding to resistance to treatment</c:v>
                </c:pt>
                <c:pt idx="16">
                  <c:v>Assessing medications that interact with</c:v>
                </c:pt>
                <c:pt idx="17">
                  <c:v>Using CO measurement as a motivational tool</c:v>
                </c:pt>
                <c:pt idx="18">
                  <c:v>Preparing for discharge</c:v>
                </c:pt>
                <c:pt idx="19">
                  <c:v>Communicating with clinicians about treatment plan</c:v>
                </c:pt>
              </c:strCache>
            </c:strRef>
          </c:cat>
          <c:val>
            <c:numRef>
              <c:f>Sheet1!$B$2:$U$2</c:f>
              <c:numCache>
                <c:formatCode>General</c:formatCode>
                <c:ptCount val="20"/>
              </c:numCache>
            </c:numRef>
          </c:val>
          <c:extLst>
            <c:ext xmlns:c16="http://schemas.microsoft.com/office/drawing/2014/chart" uri="{C3380CC4-5D6E-409C-BE32-E72D297353CC}">
              <c16:uniqueId val="{00000000-E392-4E32-BEFB-DFEF8664CE08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Pre course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Sheet1!$B$1:$U$1</c:f>
              <c:strCache>
                <c:ptCount val="20"/>
                <c:pt idx="0">
                  <c:v>Developing rapport and engaging patients</c:v>
                </c:pt>
                <c:pt idx="1">
                  <c:v>Explaining benefits of stopping smoking</c:v>
                </c:pt>
                <c:pt idx="2">
                  <c:v>Describing tobacco treatment support</c:v>
                </c:pt>
                <c:pt idx="3">
                  <c:v>Enhancing motivation and confidence</c:v>
                </c:pt>
                <c:pt idx="4">
                  <c:v>Assessing tobacco dependence</c:v>
                </c:pt>
                <c:pt idx="5">
                  <c:v>Discussing smokefree goals</c:v>
                </c:pt>
                <c:pt idx="6">
                  <c:v>Supporting patients not ready to quit</c:v>
                </c:pt>
                <c:pt idx="7">
                  <c:v>Supporting patients ready to quit </c:v>
                </c:pt>
                <c:pt idx="8">
                  <c:v>Explaining tobacco dependence to patients</c:v>
                </c:pt>
                <c:pt idx="9">
                  <c:v>Advising patients on use NRT</c:v>
                </c:pt>
                <c:pt idx="10">
                  <c:v>Advising patients on use of vapes</c:v>
                </c:pt>
                <c:pt idx="11">
                  <c:v>Advising patients on use of nicotine analogues</c:v>
                </c:pt>
                <c:pt idx="12">
                  <c:v>Advising patients on coping strategies</c:v>
                </c:pt>
                <c:pt idx="13">
                  <c:v>Assessing experience of stop smoking medications</c:v>
                </c:pt>
                <c:pt idx="14">
                  <c:v>Advising on adjusting medication or vape use</c:v>
                </c:pt>
                <c:pt idx="15">
                  <c:v>Responding to resistance to treatment</c:v>
                </c:pt>
                <c:pt idx="16">
                  <c:v>Assessing medications that interact with</c:v>
                </c:pt>
                <c:pt idx="17">
                  <c:v>Using CO measurement as a motivational tool</c:v>
                </c:pt>
                <c:pt idx="18">
                  <c:v>Preparing for discharge</c:v>
                </c:pt>
                <c:pt idx="19">
                  <c:v>Communicating with clinicians about treatment plan</c:v>
                </c:pt>
              </c:strCache>
            </c:strRef>
          </c:cat>
          <c:val>
            <c:numRef>
              <c:f>Sheet1!$B$3:$U$3</c:f>
              <c:numCache>
                <c:formatCode>General</c:formatCode>
                <c:ptCount val="20"/>
              </c:numCache>
            </c:numRef>
          </c:val>
          <c:extLst>
            <c:ext xmlns:c16="http://schemas.microsoft.com/office/drawing/2014/chart" uri="{C3380CC4-5D6E-409C-BE32-E72D297353CC}">
              <c16:uniqueId val="{00000003-CF38-46FB-9CBA-DA307B6A19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35761904"/>
        <c:axId val="1436153248"/>
      </c:barChart>
      <c:catAx>
        <c:axId val="143576190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3182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1002" b="0" i="0" u="none" strike="noStrike" kern="1200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436153248"/>
        <c:crosses val="autoZero"/>
        <c:auto val="1"/>
        <c:lblAlgn val="ctr"/>
        <c:lblOffset val="100"/>
        <c:noMultiLvlLbl val="0"/>
      </c:catAx>
      <c:valAx>
        <c:axId val="1436153248"/>
        <c:scaling>
          <c:orientation val="minMax"/>
          <c:max val="5"/>
          <c:min val="0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3182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0" spcFirstLastPara="1" vertOverflow="ellipsis" wrap="square" anchor="t" anchorCtr="0"/>
          <a:lstStyle/>
          <a:p>
            <a:pPr>
              <a:defRPr sz="1203" b="0" i="0" u="none" strike="noStrike" kern="1200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435761904"/>
        <c:crosses val="autoZero"/>
        <c:crossBetween val="between"/>
        <c:majorUnit val="1"/>
        <c:minorUnit val="0.2"/>
      </c:valAx>
      <c:spPr>
        <a:solidFill>
          <a:srgbClr val="FFFFFF"/>
        </a:solidFill>
        <a:ln w="25456">
          <a:noFill/>
        </a:ln>
        <a:effectLst/>
      </c:spPr>
    </c:plotArea>
    <c:legend>
      <c:legendPos val="r"/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</c:legendEntry>
      <c:layout>
        <c:manualLayout>
          <c:xMode val="edge"/>
          <c:yMode val="edge"/>
          <c:x val="0.80744171684421795"/>
          <c:y val="0.32695085107388888"/>
          <c:w val="0.18978960517635829"/>
          <c:h val="7.779338448469654E-2"/>
        </c:manualLayout>
      </c:layout>
      <c:overlay val="0"/>
      <c:spPr>
        <a:noFill/>
        <a:ln w="3182">
          <a:solidFill>
            <a:srgbClr val="000000"/>
          </a:solidFill>
          <a:prstDash val="solid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 w="6350" cap="flat" cmpd="sng" algn="ctr">
      <a:noFill/>
      <a:prstDash val="solid"/>
      <a:round/>
    </a:ln>
    <a:effectLst/>
  </c:spPr>
  <c:txPr>
    <a:bodyPr/>
    <a:lstStyle/>
    <a:p>
      <a:pPr>
        <a:defRPr sz="195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style1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FADF8-D64F-4DAB-ABC5-8FF055DE13D5}"/>
</file>

<file path=customXml/itemProps2.xml><?xml version="1.0" encoding="utf-8"?>
<ds:datastoreItem xmlns:ds="http://schemas.openxmlformats.org/officeDocument/2006/customXml" ds:itemID="{69D344EB-C024-4C7D-B9F4-B46684F24D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EA8A08-DC6B-4451-B8D8-C3AC711A2E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507338-BFA3-434C-AFFD-61FCAA22E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Allistone</dc:creator>
  <cp:keywords/>
  <dc:description/>
  <cp:lastModifiedBy>SOPHIA PAPADAKIS</cp:lastModifiedBy>
  <cp:revision>3</cp:revision>
  <cp:lastPrinted>2023-08-01T08:26:00Z</cp:lastPrinted>
  <dcterms:created xsi:type="dcterms:W3CDTF">2024-02-26T07:21:00Z</dcterms:created>
  <dcterms:modified xsi:type="dcterms:W3CDTF">2024-02-26T07:51:00Z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</Properties>
</file>